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0871D6" w:rsidRDefault="0049093D">
      <w:pPr>
        <w:rPr>
          <w:b/>
        </w:rPr>
      </w:pPr>
      <w:r>
        <w:t xml:space="preserve">           </w:t>
      </w:r>
      <w:r w:rsidR="000871D6">
        <w:t xml:space="preserve">                           </w:t>
      </w:r>
      <w:r w:rsidR="000871D6" w:rsidRPr="000871D6">
        <w:rPr>
          <w:b/>
        </w:rPr>
        <w:t>СТАН</w:t>
      </w:r>
      <w:r w:rsidRPr="000871D6">
        <w:rPr>
          <w:b/>
        </w:rPr>
        <w:t xml:space="preserve">ДАРТ  ПОРОДЫ </w:t>
      </w:r>
      <w:r w:rsidR="00E71EFF" w:rsidRPr="007E5B38">
        <w:rPr>
          <w:b/>
        </w:rPr>
        <w:t xml:space="preserve"> </w:t>
      </w:r>
      <w:r w:rsidRPr="000871D6">
        <w:rPr>
          <w:b/>
        </w:rPr>
        <w:t xml:space="preserve"> №  2.01 </w:t>
      </w:r>
      <w:r w:rsidRPr="000871D6">
        <w:rPr>
          <w:b/>
          <w:lang w:val="en-US"/>
        </w:rPr>
        <w:t>WKU</w:t>
      </w:r>
    </w:p>
    <w:p w:rsidR="0049093D" w:rsidRPr="007E5B38" w:rsidRDefault="0049093D">
      <w:pPr>
        <w:rPr>
          <w:b/>
        </w:rPr>
      </w:pPr>
      <w:r w:rsidRPr="000871D6">
        <w:rPr>
          <w:b/>
        </w:rPr>
        <w:t xml:space="preserve">       </w:t>
      </w:r>
      <w:r w:rsidR="00E71EFF" w:rsidRPr="007E5B38">
        <w:rPr>
          <w:b/>
        </w:rPr>
        <w:t xml:space="preserve">                 </w:t>
      </w:r>
      <w:r w:rsidRPr="000871D6">
        <w:rPr>
          <w:b/>
        </w:rPr>
        <w:t xml:space="preserve">      АРГЕНТИНСКИЙ ДОГ   </w:t>
      </w:r>
      <w:proofErr w:type="gramStart"/>
      <w:r w:rsidRPr="000871D6">
        <w:rPr>
          <w:b/>
        </w:rPr>
        <w:t>(</w:t>
      </w:r>
      <w:r w:rsidR="00E71EFF" w:rsidRPr="00E71EFF">
        <w:rPr>
          <w:b/>
        </w:rPr>
        <w:t xml:space="preserve"> </w:t>
      </w:r>
      <w:proofErr w:type="gramEnd"/>
      <w:r w:rsidR="00E71EFF">
        <w:rPr>
          <w:b/>
          <w:lang w:val="en-US"/>
        </w:rPr>
        <w:t>DOGO</w:t>
      </w:r>
      <w:r w:rsidR="00E71EFF" w:rsidRPr="007E5B38">
        <w:rPr>
          <w:b/>
        </w:rPr>
        <w:t xml:space="preserve"> </w:t>
      </w:r>
      <w:r w:rsidR="00E71EFF">
        <w:rPr>
          <w:b/>
          <w:lang w:val="en-US"/>
        </w:rPr>
        <w:t>ARGENTINO</w:t>
      </w:r>
      <w:r w:rsidR="00E71EFF" w:rsidRPr="007E5B38">
        <w:rPr>
          <w:b/>
        </w:rPr>
        <w:t xml:space="preserve"> )</w:t>
      </w:r>
    </w:p>
    <w:p w:rsidR="0049093D" w:rsidRPr="000871D6" w:rsidRDefault="0049093D">
      <w:pPr>
        <w:rPr>
          <w:b/>
        </w:rPr>
      </w:pPr>
      <w:r w:rsidRPr="000871D6">
        <w:rPr>
          <w:b/>
        </w:rPr>
        <w:t>Страна происхождения  -  Аргентина</w:t>
      </w:r>
    </w:p>
    <w:p w:rsidR="0049093D" w:rsidRPr="000871D6" w:rsidRDefault="0049093D">
      <w:pPr>
        <w:rPr>
          <w:b/>
        </w:rPr>
      </w:pPr>
      <w:r w:rsidRPr="000871D6">
        <w:rPr>
          <w:b/>
        </w:rPr>
        <w:t xml:space="preserve">Классификация  - </w:t>
      </w:r>
      <w:r w:rsidRPr="000871D6">
        <w:rPr>
          <w:b/>
          <w:lang w:val="en-US"/>
        </w:rPr>
        <w:t>II</w:t>
      </w:r>
      <w:r w:rsidRPr="000871D6">
        <w:rPr>
          <w:b/>
        </w:rPr>
        <w:t xml:space="preserve"> группа  </w:t>
      </w:r>
      <w:r w:rsidRPr="000871D6">
        <w:rPr>
          <w:b/>
          <w:lang w:val="en-US"/>
        </w:rPr>
        <w:t>WKU</w:t>
      </w:r>
      <w:r w:rsidRPr="000871D6">
        <w:rPr>
          <w:b/>
        </w:rPr>
        <w:t>,</w:t>
      </w:r>
      <w:r w:rsidR="00E71EFF" w:rsidRPr="007E5B38">
        <w:rPr>
          <w:b/>
        </w:rPr>
        <w:t xml:space="preserve"> </w:t>
      </w:r>
      <w:proofErr w:type="gramStart"/>
      <w:r w:rsidR="000871D6" w:rsidRPr="000871D6">
        <w:rPr>
          <w:b/>
        </w:rPr>
        <w:t>охранные</w:t>
      </w:r>
      <w:proofErr w:type="gramEnd"/>
    </w:p>
    <w:p w:rsidR="0049093D" w:rsidRPr="000871D6" w:rsidRDefault="0049093D">
      <w:pPr>
        <w:rPr>
          <w:b/>
        </w:rPr>
      </w:pPr>
      <w:r w:rsidRPr="000871D6">
        <w:rPr>
          <w:b/>
        </w:rPr>
        <w:t>Дата последнего редактирования стандарта – 01.10.2015</w:t>
      </w:r>
    </w:p>
    <w:p w:rsidR="0049093D" w:rsidRPr="000871D6" w:rsidRDefault="0049093D">
      <w:pPr>
        <w:rPr>
          <w:b/>
        </w:rPr>
      </w:pPr>
      <w:r w:rsidRPr="000871D6">
        <w:rPr>
          <w:b/>
        </w:rPr>
        <w:t xml:space="preserve">Назначение – </w:t>
      </w:r>
      <w:r w:rsidR="00C01CF2">
        <w:rPr>
          <w:b/>
        </w:rPr>
        <w:t>охрана, охота на крупного зверя.</w:t>
      </w:r>
    </w:p>
    <w:p w:rsidR="0049093D" w:rsidRDefault="000871D6">
      <w:r>
        <w:t xml:space="preserve">                   </w:t>
      </w:r>
      <w:r w:rsidRPr="000871D6">
        <w:rPr>
          <w:noProof/>
        </w:rPr>
        <w:drawing>
          <wp:inline distT="0" distB="0" distL="0" distR="0">
            <wp:extent cx="3168000" cy="2705252"/>
            <wp:effectExtent l="0" t="0" r="0" b="0"/>
            <wp:docPr id="1" name="Рисунок 1" descr="http://doggi.ru/_ld/11/1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ggi.ru/_ld/11/1189.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8000" cy="2705252"/>
                    </a:xfrm>
                    <a:prstGeom prst="rect">
                      <a:avLst/>
                    </a:prstGeom>
                    <a:noFill/>
                    <a:ln>
                      <a:noFill/>
                    </a:ln>
                  </pic:spPr>
                </pic:pic>
              </a:graphicData>
            </a:graphic>
          </wp:inline>
        </w:drawing>
      </w:r>
    </w:p>
    <w:p w:rsidR="0049093D" w:rsidRDefault="0049093D">
      <w:r w:rsidRPr="00622C07">
        <w:rPr>
          <w:b/>
        </w:rPr>
        <w:t>История породы.</w:t>
      </w:r>
      <w:r w:rsidR="00622C07" w:rsidRPr="00622C07">
        <w:t xml:space="preserve"> Эта порода ведёт своё начало из провинции Кордоба в центральной (удалённой от моря) части Республики Аргентина. Её автором был д-р </w:t>
      </w:r>
      <w:proofErr w:type="spellStart"/>
      <w:r w:rsidR="00622C07" w:rsidRPr="00622C07">
        <w:t>Antonio</w:t>
      </w:r>
      <w:proofErr w:type="spellEnd"/>
      <w:r w:rsidR="00622C07" w:rsidRPr="00622C07">
        <w:t xml:space="preserve"> </w:t>
      </w:r>
      <w:proofErr w:type="spellStart"/>
      <w:r w:rsidR="00622C07" w:rsidRPr="00622C07">
        <w:t>Nores</w:t>
      </w:r>
      <w:proofErr w:type="spellEnd"/>
      <w:r w:rsidR="00622C07" w:rsidRPr="00622C07">
        <w:t xml:space="preserve"> </w:t>
      </w:r>
      <w:proofErr w:type="spellStart"/>
      <w:r w:rsidR="00622C07" w:rsidRPr="00622C07">
        <w:t>Martinez</w:t>
      </w:r>
      <w:proofErr w:type="spellEnd"/>
      <w:r w:rsidR="00622C07" w:rsidRPr="00622C07">
        <w:t xml:space="preserve">, известный доктор наук и представитель старинного здешнего рода. В 1928 году страстное увлечение собаками, возможно наследственное, склонило его установить основы и стандарт на новую породу, которую он назвал </w:t>
      </w:r>
      <w:proofErr w:type="spellStart"/>
      <w:r w:rsidR="00622C07" w:rsidRPr="00622C07">
        <w:t>Dogo</w:t>
      </w:r>
      <w:proofErr w:type="spellEnd"/>
      <w:r w:rsidR="00622C07" w:rsidRPr="00622C07">
        <w:t xml:space="preserve"> </w:t>
      </w:r>
      <w:proofErr w:type="spellStart"/>
      <w:r w:rsidR="00622C07" w:rsidRPr="00622C07">
        <w:t>Argentino</w:t>
      </w:r>
      <w:proofErr w:type="spellEnd"/>
      <w:r w:rsidR="00622C07" w:rsidRPr="00622C07">
        <w:t xml:space="preserve">. Его работа была основана на методичном скрещивании нескольких пород со старой бойцовой собакой Кордобы, собакой, которая была очень сильной и энергичной, но не имела психической и генетической стабильности. Эта местная порода явилась продуктом скрещивания староанглийских </w:t>
      </w:r>
      <w:proofErr w:type="spellStart"/>
      <w:r w:rsidR="00622C07" w:rsidRPr="00622C07">
        <w:t>мастифов</w:t>
      </w:r>
      <w:proofErr w:type="spellEnd"/>
      <w:r w:rsidR="00622C07" w:rsidRPr="00622C07">
        <w:t xml:space="preserve">, английских бульдогов и бультерьеров и была широко известна и ценима пылкими любителями собачьих боёв, в то время очень популярного занятия, охватывающего все классы общества. После тщательного и детального изучения и отбора характерных признаков по различным генерациям д-р </w:t>
      </w:r>
      <w:proofErr w:type="spellStart"/>
      <w:r w:rsidR="00622C07" w:rsidRPr="00622C07">
        <w:t>Nores</w:t>
      </w:r>
      <w:proofErr w:type="spellEnd"/>
      <w:r w:rsidR="00622C07" w:rsidRPr="00622C07">
        <w:t xml:space="preserve"> </w:t>
      </w:r>
      <w:proofErr w:type="spellStart"/>
      <w:r w:rsidR="00622C07" w:rsidRPr="00622C07">
        <w:t>Martinez</w:t>
      </w:r>
      <w:proofErr w:type="spellEnd"/>
      <w:r w:rsidR="00622C07" w:rsidRPr="00622C07">
        <w:t xml:space="preserve"> достиг своей цели, получив первую линию. В начале считалось, что это - собака для боёв, но расположенность д-ра </w:t>
      </w:r>
      <w:proofErr w:type="spellStart"/>
      <w:r w:rsidR="00622C07" w:rsidRPr="00622C07">
        <w:t>Nores</w:t>
      </w:r>
      <w:proofErr w:type="spellEnd"/>
      <w:r w:rsidR="00E71EFF" w:rsidRPr="00E71EFF">
        <w:t xml:space="preserve"> </w:t>
      </w:r>
      <w:r w:rsidR="00622C07" w:rsidRPr="00622C07">
        <w:t xml:space="preserve"> </w:t>
      </w:r>
      <w:proofErr w:type="spellStart"/>
      <w:r w:rsidR="00622C07" w:rsidRPr="00622C07">
        <w:t>Martinez</w:t>
      </w:r>
      <w:proofErr w:type="spellEnd"/>
      <w:r w:rsidR="00622C07" w:rsidRPr="00622C07">
        <w:t xml:space="preserve"> к охоте склонила его взять такую собаку в один из своих обычных выходов на охоту, где новая порода продемонстрировала своё мастерство, таким </w:t>
      </w:r>
      <w:proofErr w:type="gramStart"/>
      <w:r w:rsidR="00622C07" w:rsidRPr="00622C07">
        <w:t>образом</w:t>
      </w:r>
      <w:proofErr w:type="gramEnd"/>
      <w:r w:rsidR="00622C07" w:rsidRPr="00622C07">
        <w:t xml:space="preserve"> став ключевой фигурой во всех охотах доктора. Так аргентинский дог быстро стал отличной собакой для охоты на крупную дичь. Со временем, способность приспосабливаться сделала эту собаку очень многосторонней, что касается функций; она оказалась замечательным спутником и верным и несгибаемым защитником тех, кого любит.</w:t>
      </w:r>
      <w:r w:rsidR="00274E59" w:rsidRPr="00274E59">
        <w:t xml:space="preserve"> Результат многолетней работы превзошел самые смелые надежды: набор характеристик аргентинского дога оказался настолько впечатляющ, что вскоре этой собаке суждено было стать настоящим национальным достоянием Аргентины.</w:t>
      </w:r>
    </w:p>
    <w:p w:rsidR="0049093D" w:rsidRDefault="0049093D">
      <w:r w:rsidRPr="00C01CF2">
        <w:rPr>
          <w:b/>
        </w:rPr>
        <w:lastRenderedPageBreak/>
        <w:t>Характер и темперамент</w:t>
      </w:r>
      <w:r>
        <w:t>.</w:t>
      </w:r>
      <w:r w:rsidR="00C01CF2" w:rsidRPr="00C01CF2">
        <w:t xml:space="preserve"> Веселый, открытый, скромный, дружелюбный. Мало лает. Всегда демонстрирует уверенность в собственной силе. Ни в коем случае не должен быть агрессивным. Данная характеристика должна строго соблюдаться. Свое доминирующее положение постоянно проявляет в борьбе за территорию с особями своего пола. Данная черта более выражена у кобелей. Аргентинский дог хитрый охотник: бесшумный, смелый и закаленный в боях.</w:t>
      </w:r>
      <w:r w:rsidR="00AC0793" w:rsidRPr="00AC0793">
        <w:t xml:space="preserve"> Аргентинский </w:t>
      </w:r>
      <w:r w:rsidR="00AC0793">
        <w:t xml:space="preserve">дог </w:t>
      </w:r>
      <w:r w:rsidR="00AC0793" w:rsidRPr="00AC0793">
        <w:t>отличный сторож и компаньон. Если его правильно обучить, то он способен быть поводырем для людей, потерявших зрение, а также помощником, для человека с ограниченными физическими способностями.</w:t>
      </w:r>
    </w:p>
    <w:p w:rsidR="003E431D" w:rsidRDefault="0049093D" w:rsidP="003E431D">
      <w:r w:rsidRPr="003E431D">
        <w:rPr>
          <w:b/>
        </w:rPr>
        <w:t>Внешний вид.</w:t>
      </w:r>
      <w:r w:rsidR="003E431D" w:rsidRPr="003E431D">
        <w:t xml:space="preserve"> </w:t>
      </w:r>
      <w:proofErr w:type="spellStart"/>
      <w:r w:rsidR="003E431D">
        <w:t>Молосский</w:t>
      </w:r>
      <w:proofErr w:type="spellEnd"/>
      <w:r w:rsidR="003E431D">
        <w:t xml:space="preserve"> тип конституции, среднего сложения</w:t>
      </w:r>
      <w:proofErr w:type="gramStart"/>
      <w:r w:rsidR="003E431D">
        <w:t xml:space="preserve"> ,</w:t>
      </w:r>
      <w:proofErr w:type="gramEnd"/>
      <w:r w:rsidR="003E431D">
        <w:t xml:space="preserve"> максимально мощный в рамках желаемых пропорций, при этом не может быть признан гигантом. Гармоничного и крепкого телосложения. Мускулатура мощная, рельефно выступающая под плотной и эластичной кожей, которая крепится к телу посредством плотной подкожной ткани. Поступь спокойная и уверенная. Обладает хорошим чутьем и быстрой реакцией. Движения полны жизнерадостной энергии. По характеру </w:t>
      </w:r>
      <w:proofErr w:type="gramStart"/>
      <w:r w:rsidR="003E431D">
        <w:t>добрый</w:t>
      </w:r>
      <w:proofErr w:type="gramEnd"/>
      <w:r w:rsidR="003E431D">
        <w:t>, приветливый. Ярко-белого цвета. Обладает физическими достоинствами настоящего атлета.</w:t>
      </w:r>
      <w:r w:rsidR="00126754" w:rsidRPr="00126754">
        <w:t xml:space="preserve"> </w:t>
      </w:r>
      <w:r w:rsidR="00126754">
        <w:t>Высота в холке равна высоте в крестце. Глубина груди равна 50% от высоты в холке.</w:t>
      </w:r>
    </w:p>
    <w:p w:rsidR="00AA59CB" w:rsidRDefault="00E71EFF" w:rsidP="00AA59CB">
      <w:r w:rsidRPr="00E71EFF">
        <w:rPr>
          <w:b/>
        </w:rPr>
        <w:t>Г</w:t>
      </w:r>
      <w:r>
        <w:rPr>
          <w:b/>
        </w:rPr>
        <w:t>олова</w:t>
      </w:r>
      <w:r w:rsidRPr="00E71EFF">
        <w:rPr>
          <w:b/>
        </w:rPr>
        <w:t>.</w:t>
      </w:r>
      <w:r>
        <w:t xml:space="preserve"> </w:t>
      </w:r>
      <w:r w:rsidR="00AA59CB">
        <w:t xml:space="preserve"> По виду </w:t>
      </w:r>
      <w:proofErr w:type="gramStart"/>
      <w:r w:rsidR="00AA59CB">
        <w:t>сильная</w:t>
      </w:r>
      <w:proofErr w:type="gramEnd"/>
      <w:r w:rsidR="00AA59CB">
        <w:t xml:space="preserve"> </w:t>
      </w:r>
      <w:r>
        <w:t xml:space="preserve"> </w:t>
      </w:r>
      <w:r w:rsidR="00AA59CB">
        <w:t>и мощная. Без острых углов и явно выраженных впадин. Профиль вогнуто-выпуклый. Выпуклый в области черепа, принимая во внимание рельеф жевательных и затылочных мышц, и слегка выгнутый в лицевой части. Сочленяясь с шеей, образует мощную мышечную дугу.</w:t>
      </w:r>
      <w:r>
        <w:t xml:space="preserve"> Череп м</w:t>
      </w:r>
      <w:r w:rsidR="00AA59CB">
        <w:t xml:space="preserve">ассивный, выпуклый в профиль и </w:t>
      </w:r>
      <w:proofErr w:type="gramStart"/>
      <w:r w:rsidR="00AA59CB">
        <w:t>поперечном</w:t>
      </w:r>
      <w:proofErr w:type="gramEnd"/>
      <w:r w:rsidR="00AA59CB">
        <w:t xml:space="preserve"> направлениях. Скуловые дуги значительно отодвинуты от вершины черепа и образуют просторную височную ямку, в которой помещается сильно развитая височная мышца. Затылочный гребень сглажен развитыми затылочными мышцами. Центральная часть черепа едва выделяется.</w:t>
      </w:r>
    </w:p>
    <w:p w:rsidR="00AA59CB" w:rsidRDefault="00E71EFF" w:rsidP="00AA59CB">
      <w:r>
        <w:t>Переход (</w:t>
      </w:r>
      <w:proofErr w:type="spellStart"/>
      <w:r>
        <w:t>Stop</w:t>
      </w:r>
      <w:proofErr w:type="spellEnd"/>
      <w:r>
        <w:t>)</w:t>
      </w:r>
      <w:r w:rsidR="00AA59CB">
        <w:t xml:space="preserve"> </w:t>
      </w:r>
      <w:r>
        <w:t>н</w:t>
      </w:r>
      <w:r w:rsidR="00AA59CB">
        <w:t>егрубо обозначен, принимая во внимание переход от выпуклости черепа к легкой выгнутости</w:t>
      </w:r>
      <w:r w:rsidR="007E5B38">
        <w:t xml:space="preserve"> </w:t>
      </w:r>
      <w:r w:rsidR="00AA59CB">
        <w:t xml:space="preserve"> </w:t>
      </w:r>
      <w:proofErr w:type="gramStart"/>
      <w:r w:rsidR="00AA59CB">
        <w:t>морды</w:t>
      </w:r>
      <w:proofErr w:type="gramEnd"/>
      <w:r w:rsidR="00AA59CB">
        <w:t>. В профиль создается впечатление явно обозначенной впадины за счет рельефных надбровных дуг.</w:t>
      </w:r>
      <w:r>
        <w:t xml:space="preserve"> Лицевая  часть т</w:t>
      </w:r>
      <w:r w:rsidR="00AA59CB">
        <w:t>ой же длины, что и череп.</w:t>
      </w:r>
    </w:p>
    <w:p w:rsidR="00AA59CB" w:rsidRDefault="00AA59CB" w:rsidP="00AA59CB">
      <w:r w:rsidRPr="00E71EFF">
        <w:rPr>
          <w:b/>
        </w:rPr>
        <w:t>Нос</w:t>
      </w:r>
      <w:r w:rsidR="00E71EFF" w:rsidRPr="00E71EFF">
        <w:rPr>
          <w:b/>
        </w:rPr>
        <w:t>.</w:t>
      </w:r>
      <w:r>
        <w:t xml:space="preserve"> С широкими ноздрями. Черной пигментации. Слегка приподнят вперед, образуя кончик выгнутой </w:t>
      </w:r>
      <w:r w:rsidR="00E71EFF">
        <w:t xml:space="preserve"> </w:t>
      </w:r>
      <w:proofErr w:type="gramStart"/>
      <w:r>
        <w:t>морды</w:t>
      </w:r>
      <w:proofErr w:type="gramEnd"/>
      <w:r>
        <w:t xml:space="preserve">. Вид в профиль: передняя линия (конец </w:t>
      </w:r>
      <w:r w:rsidR="00E71EFF">
        <w:t xml:space="preserve"> </w:t>
      </w:r>
      <w:proofErr w:type="gramStart"/>
      <w:r>
        <w:t>морды</w:t>
      </w:r>
      <w:proofErr w:type="gramEnd"/>
      <w:r>
        <w:t>) перпендикулярная и прямая, совпадает с краем челюсти или проходит чуть впереди от него.</w:t>
      </w:r>
    </w:p>
    <w:p w:rsidR="00E71EFF" w:rsidRDefault="00AA59CB" w:rsidP="00AA59CB">
      <w:proofErr w:type="gramStart"/>
      <w:r w:rsidRPr="00E71EFF">
        <w:rPr>
          <w:b/>
        </w:rPr>
        <w:t>Морда</w:t>
      </w:r>
      <w:proofErr w:type="gramEnd"/>
      <w:r w:rsidR="00E71EFF">
        <w:t>.</w:t>
      </w:r>
      <w:r>
        <w:t xml:space="preserve"> Мощная, размер в длину чуть превышает размер в высоту. </w:t>
      </w:r>
      <w:r w:rsidR="00E71EFF">
        <w:t xml:space="preserve"> </w:t>
      </w:r>
      <w:r w:rsidR="00E71EFF" w:rsidRPr="00E71EFF">
        <w:t xml:space="preserve">Длина </w:t>
      </w:r>
      <w:proofErr w:type="gramStart"/>
      <w:r w:rsidR="00E71EFF" w:rsidRPr="00E71EFF">
        <w:t>морды</w:t>
      </w:r>
      <w:proofErr w:type="gramEnd"/>
      <w:r w:rsidR="00E71EFF" w:rsidRPr="00E71EFF">
        <w:t xml:space="preserve"> равна длине черепа. </w:t>
      </w:r>
      <w:r w:rsidR="00E71EFF">
        <w:t xml:space="preserve"> </w:t>
      </w:r>
      <w:r>
        <w:t xml:space="preserve">Хорошо </w:t>
      </w:r>
      <w:proofErr w:type="gramStart"/>
      <w:r>
        <w:t>развита</w:t>
      </w:r>
      <w:proofErr w:type="gramEnd"/>
      <w:r>
        <w:t xml:space="preserve"> в поперечном направлении. Слегка сужается к концу. Верхняя линия немного выгнута, что является чертой, свойственной почти исключительно Аргентинскому догу.</w:t>
      </w:r>
      <w:r w:rsidR="007E5B38">
        <w:t xml:space="preserve"> </w:t>
      </w:r>
      <w:r w:rsidR="00E71EFF">
        <w:t>Щеки ш</w:t>
      </w:r>
      <w:r w:rsidR="00E71EFF" w:rsidRPr="00E71EFF">
        <w:t xml:space="preserve">ирокие и частично плоские, без складок, рельефов и впадин. </w:t>
      </w:r>
      <w:proofErr w:type="gramStart"/>
      <w:r w:rsidR="00E71EFF" w:rsidRPr="00E71EFF">
        <w:t>Покрыты</w:t>
      </w:r>
      <w:proofErr w:type="gramEnd"/>
      <w:r w:rsidR="00E71EFF" w:rsidRPr="00E71EFF">
        <w:t xml:space="preserve"> </w:t>
      </w:r>
      <w:r w:rsidR="00E71EFF">
        <w:t xml:space="preserve"> </w:t>
      </w:r>
      <w:r w:rsidR="00E71EFF" w:rsidRPr="00E71EFF">
        <w:t>плотной кожей.</w:t>
      </w:r>
    </w:p>
    <w:p w:rsidR="00AA59CB" w:rsidRDefault="00E71EFF" w:rsidP="00AA59CB">
      <w:r w:rsidRPr="00E71EFF">
        <w:rPr>
          <w:b/>
        </w:rPr>
        <w:t>Губы</w:t>
      </w:r>
      <w:r>
        <w:t xml:space="preserve"> у</w:t>
      </w:r>
      <w:r w:rsidR="00AA59CB">
        <w:t>меренно толстые, короткие и гладкие. Края свободные и предпочтительно пигментированы черным.</w:t>
      </w:r>
    </w:p>
    <w:p w:rsidR="00AA59CB" w:rsidRDefault="00AA59CB" w:rsidP="00AA59CB">
      <w:r w:rsidRPr="00E71EFF">
        <w:rPr>
          <w:b/>
        </w:rPr>
        <w:t>Зубы</w:t>
      </w:r>
      <w:r w:rsidR="00E71EFF" w:rsidRPr="00E71EFF">
        <w:rPr>
          <w:b/>
        </w:rPr>
        <w:t>.</w:t>
      </w:r>
      <w:r w:rsidR="00E71EFF">
        <w:t xml:space="preserve"> </w:t>
      </w:r>
      <w:r>
        <w:t xml:space="preserve"> Че</w:t>
      </w:r>
      <w:r w:rsidR="007E5B38">
        <w:t xml:space="preserve">люсти сильные. </w:t>
      </w:r>
      <w:r>
        <w:t xml:space="preserve">Челюсти должны слегка сходиться к концу </w:t>
      </w:r>
      <w:proofErr w:type="gramStart"/>
      <w:r>
        <w:t>морды</w:t>
      </w:r>
      <w:proofErr w:type="gramEnd"/>
      <w:r>
        <w:t xml:space="preserve">, образуя однородные зубные дуги. Челюсти обеспечивают максимальный укус. Зубы крупные, хорошо развиты, ровные и крепко сидящие. Зубы должны быть чистыми и не поврежденными кариесом. </w:t>
      </w:r>
      <w:r w:rsidR="007E5B38">
        <w:t>П</w:t>
      </w:r>
      <w:r>
        <w:t>олный набор зубов, причем предпочтение отдается особям с однородными зубными дугами. Желательный прикус “клещи” (прямой), допускается также прикус “ножницы”.</w:t>
      </w:r>
    </w:p>
    <w:p w:rsidR="00AA59CB" w:rsidRDefault="00AA59CB" w:rsidP="00AA59CB"/>
    <w:p w:rsidR="00AA59CB" w:rsidRDefault="00AA59CB" w:rsidP="00AA59CB">
      <w:r w:rsidRPr="00D4006C">
        <w:rPr>
          <w:b/>
        </w:rPr>
        <w:lastRenderedPageBreak/>
        <w:t>Глаза</w:t>
      </w:r>
      <w:r w:rsidR="00D4006C" w:rsidRPr="00D4006C">
        <w:rPr>
          <w:b/>
        </w:rPr>
        <w:t>.</w:t>
      </w:r>
      <w:r>
        <w:t xml:space="preserve"> Темные или цвета лесного ореха. Предпочтительно, чтобы края защищающих их век были пигментированы черным. Однако отсутствие пигментации век не считается наказуемым недостатком. Глаза миндалевидной формы, посадка средняя, широко расставлены. Взгляд внимательный и живой, но с определенной долей жесткости, особенно у кобелей.</w:t>
      </w:r>
    </w:p>
    <w:p w:rsidR="00AA59CB" w:rsidRDefault="00AA59CB" w:rsidP="00AA59CB">
      <w:r w:rsidRPr="00D4006C">
        <w:rPr>
          <w:b/>
        </w:rPr>
        <w:t>Уши</w:t>
      </w:r>
      <w:r w:rsidR="00D4006C" w:rsidRPr="00D4006C">
        <w:rPr>
          <w:b/>
        </w:rPr>
        <w:t>.</w:t>
      </w:r>
      <w:r>
        <w:t xml:space="preserve"> Посажены по бокам, высоко, на достаточном расстоянии друг от друга, что обусловлено шириной черепа. С функциональной точки зрения уши должны быть обрезанными, стоячими и треугольными. Их длина не должна превышать 50% длины переднего края природной ушной раковины. </w:t>
      </w:r>
      <w:r w:rsidR="009905DC">
        <w:t>Допускаются и собаки с не купированными ушами</w:t>
      </w:r>
      <w:proofErr w:type="gramStart"/>
      <w:r w:rsidR="009905DC">
        <w:t>.Н</w:t>
      </w:r>
      <w:proofErr w:type="gramEnd"/>
      <w:r>
        <w:t>е купированные уши имеют среднюю длину, широкие, толстые, плоские и закруглены на вершине. Покрыты гладким шерстным покровом, немного более коротким, чем на остальной части тела. На шерстном покрове ушей могут появляться небольшие пятна, что не возбраняется. Обычно такие уши находятся в висячем положении, прикрывая заднюю область щек. В возбужденном состоянии могут частично приподниматься.</w:t>
      </w:r>
    </w:p>
    <w:p w:rsidR="00AA59CB" w:rsidRDefault="00AA59CB" w:rsidP="00AA59CB">
      <w:r w:rsidRPr="00D4006C">
        <w:rPr>
          <w:b/>
        </w:rPr>
        <w:t>Ш</w:t>
      </w:r>
      <w:r w:rsidR="00D4006C" w:rsidRPr="00D4006C">
        <w:rPr>
          <w:b/>
        </w:rPr>
        <w:t>ея.</w:t>
      </w:r>
      <w:r>
        <w:t xml:space="preserve"> Средней длины, сильная и прямая. С очень хорошо развитой мускулатурой. В верхней линии обозначена легкая выпуклость. Имеет форму усеченного конуса. Соединяется с головой, образуя мускулистую дугу, которая сглаживает все костные рельефы в этой области тела. С грудной клеткой соединяется при помощи широкого основания. Покрыта эластичной кожей максимальной толщины, которая свободно скользит по подкожной соединительной ткани (немного более слабой, чем на остальной части тела), обр</w:t>
      </w:r>
      <w:r w:rsidR="007E5B38">
        <w:t>азуя на уровне горла мягкие, не</w:t>
      </w:r>
      <w:r>
        <w:t xml:space="preserve">значительно отвисающие складки. Это является наиважнейшей характеристикой для функциональности данного животного. Шерстный покров </w:t>
      </w:r>
      <w:r w:rsidR="00D4006C">
        <w:t xml:space="preserve"> </w:t>
      </w:r>
      <w:proofErr w:type="spellStart"/>
      <w:proofErr w:type="gramStart"/>
      <w:r>
        <w:t>покров</w:t>
      </w:r>
      <w:proofErr w:type="spellEnd"/>
      <w:proofErr w:type="gramEnd"/>
      <w:r>
        <w:t xml:space="preserve"> в этой области чуть более длинный.</w:t>
      </w:r>
    </w:p>
    <w:p w:rsidR="00AA59CB" w:rsidRDefault="00D4006C" w:rsidP="00AA59CB">
      <w:r w:rsidRPr="00D4006C">
        <w:rPr>
          <w:b/>
        </w:rPr>
        <w:t>Корпус.</w:t>
      </w:r>
      <w:r>
        <w:t xml:space="preserve"> </w:t>
      </w:r>
      <w:proofErr w:type="gramStart"/>
      <w:r w:rsidR="00AA59CB">
        <w:t xml:space="preserve">Косая длина туловища </w:t>
      </w:r>
      <w:r w:rsidR="007E5B38">
        <w:t xml:space="preserve"> </w:t>
      </w:r>
      <w:r w:rsidR="00AA59CB">
        <w:t>(от выступа плече</w:t>
      </w:r>
      <w:r>
        <w:t xml:space="preserve"> </w:t>
      </w:r>
      <w:r w:rsidR="007E5B38">
        <w:t>–</w:t>
      </w:r>
      <w:r>
        <w:t xml:space="preserve"> </w:t>
      </w:r>
      <w:r w:rsidR="00AA59CB">
        <w:t>лопаточного</w:t>
      </w:r>
      <w:r w:rsidR="007E5B38">
        <w:t xml:space="preserve"> </w:t>
      </w:r>
      <w:r w:rsidR="00AA59CB">
        <w:t xml:space="preserve"> сочленения до седалищного бугра) превыша</w:t>
      </w:r>
      <w:r w:rsidR="007E5B38">
        <w:t xml:space="preserve">ет высоту  в  холке на  10%. </w:t>
      </w:r>
      <w:r w:rsidR="00AA59CB">
        <w:t xml:space="preserve">Верхняя </w:t>
      </w:r>
      <w:r w:rsidR="007E5B38">
        <w:t xml:space="preserve"> </w:t>
      </w:r>
      <w:r w:rsidR="00AA59CB">
        <w:t>линия</w:t>
      </w:r>
      <w:r>
        <w:t xml:space="preserve"> - </w:t>
      </w:r>
      <w:r w:rsidR="00AA59CB">
        <w:t xml:space="preserve"> холка</w:t>
      </w:r>
      <w:r w:rsidR="007E5B38">
        <w:t xml:space="preserve"> </w:t>
      </w:r>
      <w:r w:rsidR="00AA59CB">
        <w:t>и высшая</w:t>
      </w:r>
      <w:r w:rsidR="007E5B38">
        <w:t xml:space="preserve"> </w:t>
      </w:r>
      <w:r w:rsidR="00AA59CB">
        <w:t xml:space="preserve"> точка бедра (крестец) имеют одинаковую высоту, представляя </w:t>
      </w:r>
      <w:r w:rsidR="007E5B38">
        <w:t xml:space="preserve"> </w:t>
      </w:r>
      <w:r w:rsidR="00AA59CB">
        <w:t>собой точки наибольшей высоты.</w:t>
      </w:r>
      <w:proofErr w:type="gramEnd"/>
      <w:r>
        <w:t xml:space="preserve"> </w:t>
      </w:r>
      <w:r w:rsidRPr="00D4006C">
        <w:rPr>
          <w:i/>
        </w:rPr>
        <w:t xml:space="preserve">Холка </w:t>
      </w:r>
      <w:r>
        <w:t xml:space="preserve"> ш</w:t>
      </w:r>
      <w:r w:rsidR="00AA59CB">
        <w:t>ирокая и высокая.</w:t>
      </w:r>
      <w:r>
        <w:t xml:space="preserve"> </w:t>
      </w:r>
      <w:r w:rsidRPr="00D4006C">
        <w:rPr>
          <w:i/>
        </w:rPr>
        <w:t>Спина</w:t>
      </w:r>
      <w:r>
        <w:t xml:space="preserve"> ш</w:t>
      </w:r>
      <w:r w:rsidR="00AA59CB">
        <w:t>ирокая и сильная, с сильно развитой мускулатурой, что обуславливает наличие пологого наклона в сторону поясницы.</w:t>
      </w:r>
      <w:r>
        <w:t xml:space="preserve"> </w:t>
      </w:r>
      <w:r w:rsidRPr="00D4006C">
        <w:rPr>
          <w:i/>
        </w:rPr>
        <w:t>Поясница</w:t>
      </w:r>
      <w:r>
        <w:t xml:space="preserve">  м</w:t>
      </w:r>
      <w:r w:rsidR="00AA59CB">
        <w:t>ощная, сглажена развитыми поясничными мышцами, которые слегка обозначают середину вдоль позвоночника. Чуть короче спины и незаметно поднимается до точки крупа. За счет развития мышц тех областей тела, которые составляют его верхнюю линию, создается ошибочное впечатление, будто бы у животных данной породы слегка просевший профиль, что не соответствует действительности. Данная черта особенно заметна у взрослых особей в связи с сильным развитием спинной мускулатуры.</w:t>
      </w:r>
      <w:r>
        <w:t xml:space="preserve"> </w:t>
      </w:r>
      <w:proofErr w:type="gramStart"/>
      <w:r w:rsidRPr="00D4006C">
        <w:rPr>
          <w:i/>
        </w:rPr>
        <w:t xml:space="preserve">Круп  </w:t>
      </w:r>
      <w:r>
        <w:t>с</w:t>
      </w:r>
      <w:r w:rsidR="00AA59CB">
        <w:t>редней</w:t>
      </w:r>
      <w:r>
        <w:t xml:space="preserve"> </w:t>
      </w:r>
      <w:r w:rsidR="00AA59CB">
        <w:t xml:space="preserve"> длины, </w:t>
      </w:r>
      <w:r>
        <w:t xml:space="preserve"> </w:t>
      </w:r>
      <w:r w:rsidR="00AA59CB">
        <w:t xml:space="preserve">с обширной и хорошо </w:t>
      </w:r>
      <w:r>
        <w:t xml:space="preserve"> </w:t>
      </w:r>
      <w:r w:rsidR="00AA59CB">
        <w:t>развитой</w:t>
      </w:r>
      <w:r>
        <w:t xml:space="preserve"> </w:t>
      </w:r>
      <w:r w:rsidR="00AA59CB">
        <w:t xml:space="preserve"> мускулатурой, благодаря </w:t>
      </w:r>
      <w:r>
        <w:t xml:space="preserve"> </w:t>
      </w:r>
      <w:r w:rsidR="00AA59CB">
        <w:t xml:space="preserve">чему </w:t>
      </w:r>
      <w:r w:rsidR="007E5B38">
        <w:t xml:space="preserve"> </w:t>
      </w:r>
      <w:r w:rsidR="00AA59CB">
        <w:t xml:space="preserve">точки подвздошной </w:t>
      </w:r>
      <w:r>
        <w:t xml:space="preserve"> </w:t>
      </w:r>
      <w:r w:rsidR="00AA59CB">
        <w:t>и седалищной костей едва заметны.</w:t>
      </w:r>
      <w:proofErr w:type="gramEnd"/>
      <w:r w:rsidR="00AA59CB">
        <w:t xml:space="preserve"> По ширине </w:t>
      </w:r>
      <w:proofErr w:type="gramStart"/>
      <w:r w:rsidR="00AA59CB">
        <w:t>равен</w:t>
      </w:r>
      <w:proofErr w:type="gramEnd"/>
      <w:r>
        <w:t xml:space="preserve"> </w:t>
      </w:r>
      <w:r w:rsidR="00AA59CB">
        <w:t xml:space="preserve"> ширине грудной клетке или чуть меньше. Сохраняет с горизонталью угол наклона примерно 30 градусов, в </w:t>
      </w:r>
      <w:proofErr w:type="gramStart"/>
      <w:r w:rsidR="00AA59CB">
        <w:t>связи</w:t>
      </w:r>
      <w:proofErr w:type="gramEnd"/>
      <w:r w:rsidR="00AA59CB">
        <w:t xml:space="preserve"> с чем на его верхней линии отмечается слегка выпуклый спуск до места прикрепления хвоста.</w:t>
      </w:r>
      <w:r>
        <w:t xml:space="preserve"> </w:t>
      </w:r>
      <w:r w:rsidRPr="00D4006C">
        <w:rPr>
          <w:i/>
        </w:rPr>
        <w:t>Живот.</w:t>
      </w:r>
      <w:r w:rsidRPr="00D4006C">
        <w:t xml:space="preserve"> Немного втянут, располагается по-над нижней линией грудной клетки, но никогда не бывает худым, как у борзых. </w:t>
      </w:r>
      <w:proofErr w:type="gramStart"/>
      <w:r w:rsidRPr="00D4006C">
        <w:t>Сильный</w:t>
      </w:r>
      <w:proofErr w:type="gramEnd"/>
      <w:r w:rsidRPr="00D4006C">
        <w:t>, с хорошим мышечным тонусом. Тоже можно сказать о боках и подвздошной области.</w:t>
      </w:r>
    </w:p>
    <w:p w:rsidR="00AA59CB" w:rsidRDefault="00AA59CB" w:rsidP="00AA59CB">
      <w:r w:rsidRPr="00D4006C">
        <w:rPr>
          <w:b/>
        </w:rPr>
        <w:t>Грудь</w:t>
      </w:r>
      <w:r w:rsidR="00D4006C">
        <w:t>.</w:t>
      </w:r>
      <w:r>
        <w:t xml:space="preserve"> Широкая и объемная. Точка грудины располагается на одном уровне с точкой плеча (плечевого сустава). Нижняя линия грудной клетки на высоте линии локтей. Грудная клетка обширная, что обеспечивает максимальный дыхательный объем. Ребра длинные и умеренно дугообразные, сочленяются с грудиной на высоте линии локтей.</w:t>
      </w:r>
    </w:p>
    <w:p w:rsidR="00AA59CB" w:rsidRDefault="00AA59CB" w:rsidP="00AA59CB">
      <w:r w:rsidRPr="00D4006C">
        <w:rPr>
          <w:b/>
        </w:rPr>
        <w:t>Хвост</w:t>
      </w:r>
      <w:r w:rsidR="00D4006C" w:rsidRPr="00D4006C">
        <w:rPr>
          <w:b/>
        </w:rPr>
        <w:t>.</w:t>
      </w:r>
      <w:r>
        <w:t xml:space="preserve"> Крепится под углом 45 градусов по отношению к верхней линии тела. Имеет форму сабли, </w:t>
      </w:r>
      <w:proofErr w:type="gramStart"/>
      <w:r>
        <w:t>толстый</w:t>
      </w:r>
      <w:proofErr w:type="gramEnd"/>
      <w:r w:rsidR="00D4006C">
        <w:t xml:space="preserve"> </w:t>
      </w:r>
      <w:r>
        <w:t xml:space="preserve"> и длинный. Спускается до высоты скакательных </w:t>
      </w:r>
      <w:r w:rsidR="007E5B38">
        <w:t>суставов задних конечностей</w:t>
      </w:r>
      <w:r>
        <w:t xml:space="preserve">, но не </w:t>
      </w:r>
      <w:r>
        <w:lastRenderedPageBreak/>
        <w:t xml:space="preserve">переходит их. В спокойном состоянии, как правило, </w:t>
      </w:r>
      <w:proofErr w:type="gramStart"/>
      <w:r>
        <w:t>опущен</w:t>
      </w:r>
      <w:proofErr w:type="gramEnd"/>
      <w:r>
        <w:t>. В рабочем положении находится чуть выше верхней линии тела и совершает непрерывные движения из стороны в сторону. Во время рыси держится на уровне или чуть выше верхней линии спины.</w:t>
      </w:r>
    </w:p>
    <w:p w:rsidR="00AA59CB" w:rsidRDefault="00AA59CB" w:rsidP="00AA59CB">
      <w:r w:rsidRPr="00D4006C">
        <w:rPr>
          <w:b/>
        </w:rPr>
        <w:t>П</w:t>
      </w:r>
      <w:r w:rsidR="00D4006C" w:rsidRPr="00D4006C">
        <w:rPr>
          <w:b/>
        </w:rPr>
        <w:t>ередние конечности</w:t>
      </w:r>
      <w:r w:rsidR="00D4006C">
        <w:t xml:space="preserve">. </w:t>
      </w:r>
      <w:r>
        <w:t xml:space="preserve"> </w:t>
      </w:r>
      <w:proofErr w:type="gramStart"/>
      <w:r>
        <w:t>Мощные</w:t>
      </w:r>
      <w:proofErr w:type="gramEnd"/>
      <w:r>
        <w:t xml:space="preserve">, с хорошо развитой костно-мышечной конфигурацией. </w:t>
      </w:r>
      <w:proofErr w:type="gramStart"/>
      <w:r>
        <w:t>Пропорциональны</w:t>
      </w:r>
      <w:proofErr w:type="gramEnd"/>
      <w:r>
        <w:t xml:space="preserve"> размерам животного. </w:t>
      </w:r>
      <w:proofErr w:type="gramStart"/>
      <w:r>
        <w:t>Вертикальные</w:t>
      </w:r>
      <w:proofErr w:type="gramEnd"/>
      <w:r>
        <w:t>, как спереди, так и в профиль.</w:t>
      </w:r>
      <w:r w:rsidR="007E5B38">
        <w:t xml:space="preserve"> </w:t>
      </w:r>
      <w:r w:rsidR="00D4006C">
        <w:t>Область плеча в</w:t>
      </w:r>
      <w:r>
        <w:t xml:space="preserve">ысокая и пропорциональная. Очень сильная. С большим, но не чрезмерным, мышечным рельефом. </w:t>
      </w:r>
      <w:proofErr w:type="gramStart"/>
      <w:r>
        <w:t>Расположена</w:t>
      </w:r>
      <w:proofErr w:type="gramEnd"/>
      <w:r>
        <w:t xml:space="preserve"> под углом в 45 градусов к горизонтали.</w:t>
      </w:r>
      <w:r w:rsidR="00D4006C">
        <w:t xml:space="preserve"> </w:t>
      </w:r>
      <w:r w:rsidR="00D4006C" w:rsidRPr="00D4006C">
        <w:rPr>
          <w:i/>
        </w:rPr>
        <w:t>Плечи</w:t>
      </w:r>
      <w:r w:rsidR="00D4006C">
        <w:t xml:space="preserve"> с</w:t>
      </w:r>
      <w:r>
        <w:t xml:space="preserve">редней длины, пропорциональны всему телу. </w:t>
      </w:r>
      <w:proofErr w:type="gramStart"/>
      <w:r>
        <w:t>Сильные</w:t>
      </w:r>
      <w:proofErr w:type="gramEnd"/>
      <w:r>
        <w:t>, с хорошо развитой мускулатурой. Образуют с горизонталью угол 45 градусов.</w:t>
      </w:r>
      <w:r w:rsidR="00D4006C">
        <w:t xml:space="preserve"> </w:t>
      </w:r>
      <w:r w:rsidR="00D4006C" w:rsidRPr="00D4006C">
        <w:rPr>
          <w:i/>
        </w:rPr>
        <w:t xml:space="preserve">Локти </w:t>
      </w:r>
      <w:r w:rsidR="00D4006C">
        <w:t>м</w:t>
      </w:r>
      <w:r>
        <w:t>ощные, покрыты чуть более толстой и эластичной кожей, без складок и морщин. Обычно прижаты к реберной стенке, так что кажется, будто бы они являются ее составной частью.</w:t>
      </w:r>
      <w:r w:rsidR="00D4006C">
        <w:t xml:space="preserve"> </w:t>
      </w:r>
      <w:r w:rsidR="00D4006C" w:rsidRPr="00D4006C">
        <w:rPr>
          <w:i/>
        </w:rPr>
        <w:t>Предплечья</w:t>
      </w:r>
      <w:r w:rsidR="00D4006C">
        <w:t xml:space="preserve"> т</w:t>
      </w:r>
      <w:r>
        <w:t xml:space="preserve">ой же длины, что и плечи, отвесно расположены. С мощными костями. </w:t>
      </w:r>
      <w:proofErr w:type="gramStart"/>
      <w:r>
        <w:t>Прямые</w:t>
      </w:r>
      <w:proofErr w:type="gramEnd"/>
      <w:r>
        <w:t>, с хорошим мышечным развитием.</w:t>
      </w:r>
      <w:r w:rsidR="00D4006C">
        <w:t xml:space="preserve"> </w:t>
      </w:r>
      <w:r w:rsidR="00D4006C" w:rsidRPr="00D4006C">
        <w:rPr>
          <w:i/>
        </w:rPr>
        <w:t>Запястья</w:t>
      </w:r>
      <w:r w:rsidR="00D4006C">
        <w:t xml:space="preserve"> д</w:t>
      </w:r>
      <w:r>
        <w:t>линные, расположены на одной линии с предплечьями. Без костных выступающих рельефов и складчатости.</w:t>
      </w:r>
      <w:r w:rsidR="00D4006C">
        <w:t xml:space="preserve"> </w:t>
      </w:r>
      <w:r w:rsidR="00D4006C" w:rsidRPr="00D4006C">
        <w:rPr>
          <w:i/>
        </w:rPr>
        <w:t>Пясти</w:t>
      </w:r>
      <w:proofErr w:type="gramStart"/>
      <w:r w:rsidRPr="00D4006C">
        <w:rPr>
          <w:i/>
        </w:rPr>
        <w:t xml:space="preserve"> </w:t>
      </w:r>
      <w:r>
        <w:t>Н</w:t>
      </w:r>
      <w:proofErr w:type="gramEnd"/>
      <w:r>
        <w:t xml:space="preserve">емного плоские, с хорошо развитыми костями. </w:t>
      </w:r>
      <w:proofErr w:type="gramStart"/>
      <w:r>
        <w:t xml:space="preserve">Наклонены </w:t>
      </w:r>
      <w:r w:rsidR="00D4006C">
        <w:t xml:space="preserve"> </w:t>
      </w:r>
      <w:r>
        <w:t>по отношению</w:t>
      </w:r>
      <w:r w:rsidR="007E5B38">
        <w:t xml:space="preserve"> </w:t>
      </w:r>
      <w:r>
        <w:t xml:space="preserve"> к горизонтали под углом от 70 до 75 градусов.</w:t>
      </w:r>
      <w:proofErr w:type="gramEnd"/>
    </w:p>
    <w:p w:rsidR="00AA59CB" w:rsidRDefault="00AA59CB" w:rsidP="00AA59CB">
      <w:r w:rsidRPr="00D4006C">
        <w:rPr>
          <w:i/>
        </w:rPr>
        <w:t>Лапы</w:t>
      </w:r>
      <w:r w:rsidR="00D4006C">
        <w:t xml:space="preserve"> передних конечностей к</w:t>
      </w:r>
      <w:r>
        <w:t>руглые, с короткими, мощными, плотно прижатыми друг к другу пальцами. Подушечки мясистые и твердые, покрыты толстой, шероховатой на ощупь кожей.</w:t>
      </w:r>
    </w:p>
    <w:p w:rsidR="00AA59CB" w:rsidRDefault="00AA59CB" w:rsidP="00AA59CB">
      <w:r w:rsidRPr="00D4006C">
        <w:rPr>
          <w:b/>
        </w:rPr>
        <w:t>З</w:t>
      </w:r>
      <w:r w:rsidR="00D4006C" w:rsidRPr="00D4006C">
        <w:rPr>
          <w:b/>
        </w:rPr>
        <w:t>адние конечности.</w:t>
      </w:r>
      <w:r w:rsidR="00D4006C">
        <w:t xml:space="preserve"> </w:t>
      </w:r>
      <w:r>
        <w:t xml:space="preserve"> Среднего наклона. Если </w:t>
      </w:r>
      <w:r w:rsidR="00D4006C">
        <w:t>рассматривать их в совокупности -</w:t>
      </w:r>
      <w:r>
        <w:t xml:space="preserve"> конечности сильные, мощные и параллельные.</w:t>
      </w:r>
      <w:r w:rsidR="00D4006C">
        <w:t xml:space="preserve"> </w:t>
      </w:r>
      <w:proofErr w:type="gramStart"/>
      <w:r>
        <w:t>Обладают</w:t>
      </w:r>
      <w:r w:rsidR="00D3268D">
        <w:t xml:space="preserve"> </w:t>
      </w:r>
      <w:r>
        <w:t xml:space="preserve"> достаточной </w:t>
      </w:r>
      <w:r w:rsidR="00D3268D">
        <w:t xml:space="preserve"> </w:t>
      </w:r>
      <w:r>
        <w:t>силой и мощью, которые</w:t>
      </w:r>
      <w:r w:rsidR="00D3268D">
        <w:t xml:space="preserve"> </w:t>
      </w:r>
      <w:r>
        <w:t xml:space="preserve"> требуются от них в связи с их</w:t>
      </w:r>
      <w:r w:rsidR="007E5B38">
        <w:t xml:space="preserve"> </w:t>
      </w:r>
      <w:r>
        <w:t xml:space="preserve"> функцией.</w:t>
      </w:r>
      <w:proofErr w:type="gramEnd"/>
      <w:r w:rsidR="00D3268D">
        <w:t xml:space="preserve"> </w:t>
      </w:r>
      <w:r>
        <w:t xml:space="preserve"> Обеспечивают достаточный толчок и определяют характерную для данного вида походку.</w:t>
      </w:r>
      <w:r w:rsidR="00D3268D">
        <w:t xml:space="preserve"> </w:t>
      </w:r>
      <w:r w:rsidR="00D3268D" w:rsidRPr="00D3268D">
        <w:rPr>
          <w:i/>
        </w:rPr>
        <w:t>Бедра</w:t>
      </w:r>
      <w:r w:rsidR="00D3268D">
        <w:t xml:space="preserve"> п</w:t>
      </w:r>
      <w:r>
        <w:t xml:space="preserve">ропорциональной длины. </w:t>
      </w:r>
      <w:proofErr w:type="gramStart"/>
      <w:r>
        <w:t>Сильные</w:t>
      </w:r>
      <w:proofErr w:type="gramEnd"/>
      <w:r>
        <w:t>, с хорошо развитой и хорошо заметной мускулатурой. Соединяются с бедренным суставом под углом, близким к 100 градусам.</w:t>
      </w:r>
      <w:r w:rsidR="00D3268D">
        <w:t xml:space="preserve"> </w:t>
      </w:r>
      <w:r w:rsidR="00D3268D" w:rsidRPr="00D3268D">
        <w:rPr>
          <w:i/>
        </w:rPr>
        <w:t xml:space="preserve">Колено </w:t>
      </w:r>
      <w:r w:rsidR="00D3268D">
        <w:t>р</w:t>
      </w:r>
      <w:r>
        <w:t>асположено на оси конечности. Угол составляет примерно 110 градусов</w:t>
      </w:r>
      <w:proofErr w:type="gramStart"/>
      <w:r w:rsidR="00D3268D">
        <w:t xml:space="preserve"> </w:t>
      </w:r>
      <w:r>
        <w:t>.</w:t>
      </w:r>
      <w:proofErr w:type="gramEnd"/>
      <w:r w:rsidR="00D3268D">
        <w:t xml:space="preserve"> </w:t>
      </w:r>
      <w:r w:rsidR="00D3268D" w:rsidRPr="00D3268D">
        <w:rPr>
          <w:i/>
        </w:rPr>
        <w:t xml:space="preserve">Голени </w:t>
      </w:r>
      <w:r w:rsidR="00D3268D">
        <w:t xml:space="preserve"> ч</w:t>
      </w:r>
      <w:r>
        <w:t>уть короче бедер. Сильные. Мускулатура развита так же хорошо, как и на всей конечности.</w:t>
      </w:r>
      <w:r w:rsidR="00D3268D">
        <w:t xml:space="preserve"> Скакательный сустав с</w:t>
      </w:r>
      <w:r>
        <w:t>ильный и прочный, обеспечивающий си</w:t>
      </w:r>
      <w:r w:rsidR="00D3268D">
        <w:t>льный толчок задней конечности</w:t>
      </w:r>
      <w:proofErr w:type="gramStart"/>
      <w:r w:rsidR="00D3268D">
        <w:t>.</w:t>
      </w:r>
      <w:proofErr w:type="gramEnd"/>
      <w:r w:rsidR="00D3268D">
        <w:t xml:space="preserve"> </w:t>
      </w:r>
      <w:proofErr w:type="gramStart"/>
      <w:r>
        <w:t>с</w:t>
      </w:r>
      <w:proofErr w:type="gramEnd"/>
      <w:r>
        <w:t xml:space="preserve"> явно выраженной точкой скакательного сустава, который образует угол, равный примерно 140 градусам</w:t>
      </w:r>
      <w:r w:rsidRPr="00D3268D">
        <w:rPr>
          <w:i/>
        </w:rPr>
        <w:t>. Плюсна</w:t>
      </w:r>
      <w:r>
        <w:t xml:space="preserve"> мощная, почти цилиндрическая, расположена отвесно, под углом 90 градусов к горизонтали. Если имеются прибылые пальцы, их следует удалить.</w:t>
      </w:r>
    </w:p>
    <w:p w:rsidR="00AA59CB" w:rsidRDefault="00AA59CB" w:rsidP="00AA59CB">
      <w:r w:rsidRPr="00D3268D">
        <w:rPr>
          <w:i/>
        </w:rPr>
        <w:t>Лапы</w:t>
      </w:r>
      <w:r w:rsidR="00D3268D">
        <w:t xml:space="preserve"> задней конечности п</w:t>
      </w:r>
      <w:r>
        <w:t>одобны лапам передних конечностей, хотя несколько меньше по размеру и чуть длиннее. В остальном, сохраняют те же черты.</w:t>
      </w:r>
    </w:p>
    <w:p w:rsidR="00AA59CB" w:rsidRDefault="00D3268D" w:rsidP="00AA59CB">
      <w:r w:rsidRPr="00D3268D">
        <w:rPr>
          <w:b/>
        </w:rPr>
        <w:t>Движения.</w:t>
      </w:r>
      <w:r>
        <w:t xml:space="preserve"> </w:t>
      </w:r>
      <w:r w:rsidR="00AA59CB">
        <w:t>Ловкие и уверенные. В случае если собака проявляет интерес к чему-либо, характер движений значительно меняется. Животное разворачивается в сторону заинтересовавшего его предмета и вытягивается. Рефлексы быстрые, что типично для данной породы. Шаг размеренный. Рысь широкая, с хорошей фазой полета и мощным толчком. В галопе проявляет всю свою энергию, развивая максимально возможную мощность. Иноходь недопустима и считается серьезным недостатком.</w:t>
      </w:r>
    </w:p>
    <w:p w:rsidR="00AA59CB" w:rsidRDefault="00AA59CB" w:rsidP="00AA59CB">
      <w:r w:rsidRPr="00D3268D">
        <w:rPr>
          <w:b/>
        </w:rPr>
        <w:t>К</w:t>
      </w:r>
      <w:r w:rsidR="00D3268D" w:rsidRPr="00D3268D">
        <w:rPr>
          <w:b/>
        </w:rPr>
        <w:t>ожа.</w:t>
      </w:r>
      <w:r w:rsidR="00D3268D">
        <w:t xml:space="preserve"> </w:t>
      </w:r>
      <w:r>
        <w:t xml:space="preserve"> </w:t>
      </w:r>
      <w:proofErr w:type="gramStart"/>
      <w:r>
        <w:t>Однородная</w:t>
      </w:r>
      <w:proofErr w:type="gramEnd"/>
      <w:r>
        <w:t xml:space="preserve">, немного толстая, но мягкая и эластичная. Крепится к телу слабой подкожной тканью, которая позволяет коже свободно скользить по телу, не образуя при этом явно выраженных складок. Исключение составляет область шеи: здесь подкожная соединительная ткань более слабая (образуются складки). Кожа должна </w:t>
      </w:r>
      <w:proofErr w:type="gramStart"/>
      <w:r>
        <w:t>быть</w:t>
      </w:r>
      <w:proofErr w:type="gramEnd"/>
      <w:r>
        <w:t xml:space="preserve"> как можно меньше пигментирована, хотя с годами пигментация усиливается. Чрезмерно пигментированная кожа недопустима. Предпочтение отдается особям, у которых края слизистых губ и век пигментированы черным.</w:t>
      </w:r>
    </w:p>
    <w:p w:rsidR="00AA59CB" w:rsidRDefault="00D3268D" w:rsidP="00AA59CB">
      <w:r w:rsidRPr="00D3268D">
        <w:rPr>
          <w:b/>
        </w:rPr>
        <w:lastRenderedPageBreak/>
        <w:t>Шерсть.</w:t>
      </w:r>
      <w:r>
        <w:t xml:space="preserve"> </w:t>
      </w:r>
      <w:r w:rsidR="00AA59CB">
        <w:t xml:space="preserve"> </w:t>
      </w:r>
      <w:proofErr w:type="gramStart"/>
      <w:r w:rsidR="00AA59CB">
        <w:t>Единообразн</w:t>
      </w:r>
      <w:r>
        <w:t>ая</w:t>
      </w:r>
      <w:r w:rsidR="00AA59CB">
        <w:t>, коротк</w:t>
      </w:r>
      <w:r>
        <w:t>ая</w:t>
      </w:r>
      <w:r w:rsidR="00AA59CB">
        <w:t>, гладк</w:t>
      </w:r>
      <w:r>
        <w:t>ая</w:t>
      </w:r>
      <w:r w:rsidR="00AA59CB">
        <w:t xml:space="preserve"> и мягк</w:t>
      </w:r>
      <w:r>
        <w:t>ая</w:t>
      </w:r>
      <w:r w:rsidR="00AA59CB">
        <w:t xml:space="preserve"> на ощупь.</w:t>
      </w:r>
      <w:proofErr w:type="gramEnd"/>
      <w:r w:rsidR="00AA59CB">
        <w:t xml:space="preserve"> В длину примерно 1,5-2 см. Плотность и толщина варьируют в зависимости от климата. В тропическом климате волос разреженный и тонкий, так что просвечивает кожа, и становятся заметными пигментированные участки, что не наказуемо. В областях с холодным климатом волос более толстый и плотный, может появляться подшерсток.</w:t>
      </w:r>
    </w:p>
    <w:p w:rsidR="00AA59CB" w:rsidRDefault="00D3268D" w:rsidP="00AA59CB">
      <w:r w:rsidRPr="00D3268D">
        <w:rPr>
          <w:b/>
        </w:rPr>
        <w:t>Окрас.</w:t>
      </w:r>
      <w:r>
        <w:t xml:space="preserve"> </w:t>
      </w:r>
      <w:r w:rsidR="00AA59CB">
        <w:t xml:space="preserve"> Абсолютно белый. Допускается одно черное либо темное пятно вокруг глаза, размер которого не должен превышать 10% площади головы. Из двух особей при прочих равных условиях, судье следует делать выбор в пользу наиболее белого животного.</w:t>
      </w:r>
    </w:p>
    <w:p w:rsidR="00D3268D" w:rsidRPr="00D3268D" w:rsidRDefault="00AA59CB" w:rsidP="00AA59CB">
      <w:pPr>
        <w:rPr>
          <w:b/>
        </w:rPr>
      </w:pPr>
      <w:r w:rsidRPr="00D3268D">
        <w:rPr>
          <w:b/>
        </w:rPr>
        <w:t>Р</w:t>
      </w:r>
      <w:r w:rsidR="00D3268D" w:rsidRPr="00D3268D">
        <w:rPr>
          <w:b/>
        </w:rPr>
        <w:t>азмеры.</w:t>
      </w:r>
    </w:p>
    <w:p w:rsidR="00D3268D" w:rsidRDefault="00D3268D" w:rsidP="00AA59CB">
      <w:r>
        <w:t xml:space="preserve">Высота в холке </w:t>
      </w:r>
    </w:p>
    <w:p w:rsidR="00AA59CB" w:rsidRDefault="00AA59CB" w:rsidP="00AA59CB">
      <w:r>
        <w:t>Кобели – 62-68 см.</w:t>
      </w:r>
    </w:p>
    <w:p w:rsidR="00AA59CB" w:rsidRDefault="00AA59CB" w:rsidP="00AA59CB">
      <w:r>
        <w:t>Суки – 60-65 см.</w:t>
      </w:r>
    </w:p>
    <w:p w:rsidR="00F966DD" w:rsidRDefault="00F966DD" w:rsidP="00AA59CB">
      <w:r w:rsidRPr="00F966DD">
        <w:t xml:space="preserve">P. S. У </w:t>
      </w:r>
      <w:r>
        <w:t xml:space="preserve">кобелей </w:t>
      </w:r>
      <w:r w:rsidRPr="00F966DD">
        <w:t xml:space="preserve"> должны иметься два семенника нормального вида, полностью опустившиеся в мошонку.</w:t>
      </w:r>
    </w:p>
    <w:p w:rsidR="00AA59CB" w:rsidRDefault="00AA59CB" w:rsidP="00AA59CB"/>
    <w:p w:rsidR="00AA59CB" w:rsidRDefault="00AA59CB" w:rsidP="00AA59CB">
      <w:r w:rsidRPr="007E5B38">
        <w:rPr>
          <w:b/>
          <w:i/>
        </w:rPr>
        <w:t>НЕДОСТАТКИ</w:t>
      </w:r>
      <w:r w:rsidR="007E5B38" w:rsidRPr="007E5B38">
        <w:rPr>
          <w:b/>
          <w:i/>
        </w:rPr>
        <w:t xml:space="preserve"> </w:t>
      </w:r>
      <w:r w:rsidR="007E5B38">
        <w:t>-</w:t>
      </w:r>
      <w:r>
        <w:t xml:space="preserve"> Любое отклонение от вышеуказанных критериев считается недостатком, и степень его тяжести определяется степенью отклонения от стандарта.</w:t>
      </w:r>
    </w:p>
    <w:p w:rsidR="00AA59CB" w:rsidRDefault="00AA59CB" w:rsidP="00AA59CB">
      <w:r>
        <w:t>Недостаток развития костно-мышечной системы (недостаточная мощность). Слабопигментированный нос.</w:t>
      </w:r>
    </w:p>
    <w:p w:rsidR="00AA59CB" w:rsidRDefault="00AA59CB" w:rsidP="00AA59CB">
      <w:r>
        <w:t>Висячие губы.</w:t>
      </w:r>
    </w:p>
    <w:p w:rsidR="007E5B38" w:rsidRDefault="007E5B38" w:rsidP="00AA59CB">
      <w:r>
        <w:t>Отсутствие одного  Р1или Р2 снижает оценку на 2 ступени.</w:t>
      </w:r>
    </w:p>
    <w:p w:rsidR="00F966DD" w:rsidRDefault="00AA59CB" w:rsidP="00AA59CB">
      <w:r>
        <w:t xml:space="preserve">Мелкие, слабые или кариозные зубы. </w:t>
      </w:r>
    </w:p>
    <w:p w:rsidR="00AA59CB" w:rsidRDefault="00AA59CB" w:rsidP="00AA59CB">
      <w:r>
        <w:t>Чрезмерно светлые глаза. Заворот либо выворот века.</w:t>
      </w:r>
    </w:p>
    <w:p w:rsidR="00AA59CB" w:rsidRDefault="00AA59CB" w:rsidP="00AA59CB">
      <w:r>
        <w:t xml:space="preserve">Бочкообразная грудная клетка. </w:t>
      </w:r>
      <w:proofErr w:type="spellStart"/>
      <w:r>
        <w:t>Килеобразная</w:t>
      </w:r>
      <w:proofErr w:type="spellEnd"/>
      <w:r>
        <w:t xml:space="preserve"> грудь.</w:t>
      </w:r>
    </w:p>
    <w:p w:rsidR="00AA59CB" w:rsidRDefault="00AA59CB" w:rsidP="00AA59CB">
      <w:r>
        <w:t>Плоские ребра.</w:t>
      </w:r>
    </w:p>
    <w:p w:rsidR="00F966DD" w:rsidRDefault="00F966DD" w:rsidP="00AA59CB">
      <w:proofErr w:type="spellStart"/>
      <w:r>
        <w:t>Саблистый</w:t>
      </w:r>
      <w:proofErr w:type="spellEnd"/>
      <w:r>
        <w:t xml:space="preserve"> постав задних конечностей.</w:t>
      </w:r>
    </w:p>
    <w:p w:rsidR="00AA59CB" w:rsidRDefault="00AA59CB" w:rsidP="00AA59CB">
      <w:r>
        <w:t>Чрезмерно длинная голень.</w:t>
      </w:r>
    </w:p>
    <w:p w:rsidR="00AA59CB" w:rsidRDefault="00AA59CB" w:rsidP="00AA59CB">
      <w:r>
        <w:t>Атипичная походка.</w:t>
      </w:r>
    </w:p>
    <w:p w:rsidR="00AA59CB" w:rsidRDefault="00AA59CB" w:rsidP="00AA59CB">
      <w:r>
        <w:t>Чрезмерная пигментация кожи у молодых особей.</w:t>
      </w:r>
    </w:p>
    <w:p w:rsidR="00AA59CB" w:rsidRDefault="00AA59CB" w:rsidP="00AA59CB">
      <w:r>
        <w:t>Появление небольших зон с окрашенным волосом.</w:t>
      </w:r>
    </w:p>
    <w:p w:rsidR="00AA59CB" w:rsidRDefault="00AA59CB" w:rsidP="00AA59CB">
      <w:r>
        <w:t>Неуравновешенность нервной системы.</w:t>
      </w:r>
    </w:p>
    <w:p w:rsidR="00AA59CB" w:rsidRDefault="00AA59CB" w:rsidP="00AA59CB"/>
    <w:p w:rsidR="00AA59CB" w:rsidRPr="007E5B38" w:rsidRDefault="00AA59CB" w:rsidP="00AA59CB">
      <w:pPr>
        <w:rPr>
          <w:b/>
          <w:i/>
        </w:rPr>
      </w:pPr>
      <w:r w:rsidRPr="007E5B38">
        <w:rPr>
          <w:b/>
          <w:i/>
        </w:rPr>
        <w:lastRenderedPageBreak/>
        <w:t>ДИСКВАЛИФИ</w:t>
      </w:r>
      <w:r w:rsidR="00F966DD" w:rsidRPr="007E5B38">
        <w:rPr>
          <w:b/>
          <w:i/>
        </w:rPr>
        <w:t>КАЦИЯ</w:t>
      </w:r>
      <w:proofErr w:type="gramStart"/>
      <w:r w:rsidR="00F966DD" w:rsidRPr="007E5B38">
        <w:rPr>
          <w:b/>
          <w:i/>
        </w:rPr>
        <w:t xml:space="preserve"> </w:t>
      </w:r>
      <w:r w:rsidRPr="007E5B38">
        <w:rPr>
          <w:b/>
          <w:i/>
        </w:rPr>
        <w:t>:</w:t>
      </w:r>
      <w:proofErr w:type="gramEnd"/>
    </w:p>
    <w:p w:rsidR="00AA59CB" w:rsidRDefault="00AA59CB" w:rsidP="00AA59CB">
      <w:r>
        <w:t>Непигментированный нос.</w:t>
      </w:r>
    </w:p>
    <w:p w:rsidR="00C97FBE" w:rsidRDefault="00C97FBE" w:rsidP="00AA59CB">
      <w:r w:rsidRPr="00C97FBE">
        <w:t>Рост менее 60 см и более 68 см.</w:t>
      </w:r>
    </w:p>
    <w:p w:rsidR="00F966DD" w:rsidRDefault="00F966DD" w:rsidP="00AA59CB">
      <w:proofErr w:type="spellStart"/>
      <w:r>
        <w:t>Недокус</w:t>
      </w:r>
      <w:proofErr w:type="spellEnd"/>
      <w:r>
        <w:t xml:space="preserve"> или перекус, отсутствие клыка, резца, 3-го или 4-го </w:t>
      </w:r>
      <w:proofErr w:type="spellStart"/>
      <w:r>
        <w:t>премоляра</w:t>
      </w:r>
      <w:proofErr w:type="spellEnd"/>
      <w:r>
        <w:t xml:space="preserve">, моляра, 2-х и более </w:t>
      </w:r>
      <w:proofErr w:type="spellStart"/>
      <w:r>
        <w:t>премоляров</w:t>
      </w:r>
      <w:proofErr w:type="spellEnd"/>
      <w:r>
        <w:t>.</w:t>
      </w:r>
    </w:p>
    <w:p w:rsidR="00AA59CB" w:rsidRDefault="00AA59CB" w:rsidP="00AA59CB">
      <w:r>
        <w:t>Глаза голубого или разного цвета.</w:t>
      </w:r>
    </w:p>
    <w:p w:rsidR="00AA59CB" w:rsidRDefault="00AA59CB" w:rsidP="00AA59CB">
      <w:r>
        <w:t>Глухота.</w:t>
      </w:r>
    </w:p>
    <w:p w:rsidR="00AA59CB" w:rsidRDefault="00AA59CB" w:rsidP="00AA59CB">
      <w:r>
        <w:t>Длинный волос.</w:t>
      </w:r>
    </w:p>
    <w:p w:rsidR="00AA59CB" w:rsidRDefault="00AA59CB" w:rsidP="00AA59CB">
      <w:r>
        <w:t>Пятна на волосяном покрове тела. Более одного пятна на голове.</w:t>
      </w:r>
    </w:p>
    <w:p w:rsidR="00AA59CB" w:rsidRDefault="00AA59CB" w:rsidP="00AA59CB">
      <w:r>
        <w:t>Размеры менее 60 и более 68 см.</w:t>
      </w:r>
    </w:p>
    <w:p w:rsidR="00F966DD" w:rsidRDefault="00F966DD" w:rsidP="00AA59CB">
      <w:r>
        <w:t>Крипторхизм.</w:t>
      </w:r>
    </w:p>
    <w:p w:rsidR="00AA59CB" w:rsidRDefault="00AA59CB" w:rsidP="00AA59CB">
      <w:r>
        <w:t>Агрессивность</w:t>
      </w:r>
      <w:r w:rsidR="00274E59">
        <w:t xml:space="preserve"> к человеку</w:t>
      </w:r>
      <w:bookmarkStart w:id="0" w:name="_GoBack"/>
      <w:bookmarkEnd w:id="0"/>
      <w:r>
        <w:t>.</w:t>
      </w:r>
    </w:p>
    <w:p w:rsidR="00AA59CB" w:rsidRDefault="00AA59CB" w:rsidP="00AA59CB"/>
    <w:p w:rsidR="00AA59CB" w:rsidRDefault="00AA59CB" w:rsidP="00AA59CB"/>
    <w:p w:rsidR="00AA59CB" w:rsidRDefault="00AA59CB" w:rsidP="00AA59CB"/>
    <w:p w:rsidR="00AA59CB" w:rsidRDefault="00AA59CB" w:rsidP="003E431D"/>
    <w:p w:rsidR="00AA59CB" w:rsidRDefault="00AA59CB" w:rsidP="003E431D"/>
    <w:p w:rsidR="003E431D" w:rsidRDefault="003E431D" w:rsidP="003E431D"/>
    <w:p w:rsidR="003E431D" w:rsidRDefault="003E431D" w:rsidP="003E431D">
      <w:r>
        <w:t xml:space="preserve"> </w:t>
      </w:r>
    </w:p>
    <w:p w:rsidR="0049093D" w:rsidRPr="0049093D" w:rsidRDefault="0049093D"/>
    <w:sectPr w:rsidR="0049093D" w:rsidRPr="0049093D" w:rsidSect="00BA0A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85611"/>
    <w:rsid w:val="000871D6"/>
    <w:rsid w:val="00126754"/>
    <w:rsid w:val="00185611"/>
    <w:rsid w:val="00274E59"/>
    <w:rsid w:val="003E431D"/>
    <w:rsid w:val="0049093D"/>
    <w:rsid w:val="00622C07"/>
    <w:rsid w:val="007E5B38"/>
    <w:rsid w:val="008C35C4"/>
    <w:rsid w:val="00913CE8"/>
    <w:rsid w:val="009905DC"/>
    <w:rsid w:val="00AA59CB"/>
    <w:rsid w:val="00AC0793"/>
    <w:rsid w:val="00BA0A92"/>
    <w:rsid w:val="00C01CF2"/>
    <w:rsid w:val="00C97FBE"/>
    <w:rsid w:val="00D3268D"/>
    <w:rsid w:val="00D4006C"/>
    <w:rsid w:val="00E71EFF"/>
    <w:rsid w:val="00F966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5C4"/>
    <w:pPr>
      <w:spacing w:after="200" w:line="276" w:lineRule="auto"/>
    </w:pPr>
    <w:rPr>
      <w:rFonts w:ascii="Calibri" w:hAnsi="Calibri" w:cs="Arial"/>
      <w:sz w:val="22"/>
      <w:szCs w:val="2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8C35C4"/>
    <w:rPr>
      <w:rFonts w:cs="Times New Roman"/>
      <w:b/>
      <w:bCs/>
    </w:rPr>
  </w:style>
  <w:style w:type="character" w:styleId="Emphasis">
    <w:name w:val="Emphasis"/>
    <w:qFormat/>
    <w:rsid w:val="008C35C4"/>
    <w:rPr>
      <w:rFonts w:cs="Times New Roman"/>
      <w:i/>
      <w:iCs/>
    </w:rPr>
  </w:style>
  <w:style w:type="paragraph" w:styleId="BalloonText">
    <w:name w:val="Balloon Text"/>
    <w:basedOn w:val="Normal"/>
    <w:link w:val="BalloonTextChar"/>
    <w:uiPriority w:val="99"/>
    <w:semiHidden/>
    <w:unhideWhenUsed/>
    <w:rsid w:val="000871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71D6"/>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0871D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71D6"/>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2132</Words>
  <Characters>12157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USER</cp:lastModifiedBy>
  <cp:revision>27</cp:revision>
  <dcterms:created xsi:type="dcterms:W3CDTF">2015-10-08T18:06:00Z</dcterms:created>
  <dcterms:modified xsi:type="dcterms:W3CDTF">2025-06-09T07:34:00Z</dcterms:modified>
</cp:coreProperties>
</file>