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5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176"/>
        <w:gridCol w:w="160"/>
        <w:gridCol w:w="219"/>
      </w:tblGrid>
      <w:tr w:rsidR="00111409" w:rsidRPr="00111409" w:rsidTr="00111409">
        <w:trPr>
          <w:trHeight w:val="630"/>
          <w:tblCellSpacing w:w="0" w:type="dxa"/>
        </w:trPr>
        <w:tc>
          <w:tcPr>
            <w:tcW w:w="9176" w:type="dxa"/>
            <w:shd w:val="clear" w:color="auto" w:fill="FFFFFF"/>
            <w:tcMar>
              <w:top w:w="150" w:type="dxa"/>
              <w:left w:w="150" w:type="dxa"/>
              <w:bottom w:w="0" w:type="dxa"/>
              <w:right w:w="0" w:type="dxa"/>
            </w:tcMar>
            <w:hideMark/>
          </w:tcPr>
          <w:p w:rsidR="00111409" w:rsidRDefault="00111409" w:rsidP="00111409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53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СТАНДАРТ ПОРОДЫ </w:t>
            </w:r>
            <w:r w:rsidRPr="003B532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5.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31</w:t>
            </w:r>
            <w:r w:rsidRPr="001114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532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3B53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WKU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ЦВЕРГПИНЧЕР</w:t>
            </w:r>
          </w:p>
          <w:p w:rsidR="00111409" w:rsidRDefault="00111409" w:rsidP="0011140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1E1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ПРОИСХОЖДЕНИЕ</w:t>
            </w:r>
            <w:r w:rsidRPr="00121E1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ГЕРМАНИЯ</w:t>
            </w:r>
          </w:p>
          <w:p w:rsidR="00111409" w:rsidRPr="00121E1D" w:rsidRDefault="00111409" w:rsidP="0011140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E1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КЛАССИФИКАЦИЯ</w:t>
            </w:r>
            <w:r w:rsidRPr="00121E1D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 </w:t>
            </w:r>
            <w:r w:rsidRPr="00121E1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WKU</w:t>
            </w:r>
            <w:r w:rsidRPr="00121E1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Pr="00121E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121E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121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21E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ГРУППА, КОМПАНЬОН</w:t>
            </w:r>
          </w:p>
          <w:p w:rsidR="00111409" w:rsidRPr="00121E1D" w:rsidRDefault="00111409" w:rsidP="0011140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E1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ПРИМЕНЕНИЕ</w:t>
            </w:r>
            <w:r w:rsidRPr="00121E1D">
              <w:rPr>
                <w:rFonts w:ascii="Times New Roman" w:hAnsi="Times New Roman" w:cs="Times New Roman"/>
                <w:sz w:val="28"/>
                <w:szCs w:val="28"/>
              </w:rPr>
              <w:t>: СОБАКА-КОМПАНЬОН.</w:t>
            </w:r>
          </w:p>
          <w:p w:rsidR="00111409" w:rsidRPr="00111409" w:rsidRDefault="003C0C22" w:rsidP="00DF097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83295" cy="1704975"/>
                  <wp:effectExtent l="0" t="0" r="0" b="0"/>
                  <wp:docPr id="1" name="Рисунок 1" descr="C:\Users\sensq\Desktop\ЖСК Спутник - 4\Cоцик\Кинология\пинчер фот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sq\Desktop\ЖСК Спутник - 4\Cоцик\Кинология\пинчер фот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579" cy="1707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97728" cy="1714500"/>
                  <wp:effectExtent l="0" t="0" r="0" b="0"/>
                  <wp:docPr id="2" name="Рисунок 2" descr="C:\Users\sensq\Desktop\ЖСК Спутник - 4\Cоцик\Кинология\История породы пинчер\фото рыжий пинче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sq\Desktop\ЖСК Спутник - 4\Cоцик\Кинология\История породы пинчер\фото рыжий пинче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602174" cy="1717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" w:type="dxa"/>
            <w:vMerge w:val="restart"/>
            <w:shd w:val="clear" w:color="auto" w:fill="FFFFFF"/>
            <w:tcMar>
              <w:top w:w="150" w:type="dxa"/>
              <w:left w:w="150" w:type="dxa"/>
              <w:bottom w:w="0" w:type="dxa"/>
              <w:right w:w="0" w:type="dxa"/>
            </w:tcMar>
          </w:tcPr>
          <w:p w:rsidR="00111409" w:rsidRPr="00111409" w:rsidRDefault="00111409" w:rsidP="00EC40E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" w:type="dxa"/>
            <w:vMerge w:val="restart"/>
            <w:shd w:val="clear" w:color="auto" w:fill="FFFFFF"/>
            <w:tcMar>
              <w:top w:w="150" w:type="dxa"/>
              <w:left w:w="150" w:type="dxa"/>
              <w:bottom w:w="0" w:type="dxa"/>
              <w:right w:w="0" w:type="dxa"/>
            </w:tcMar>
          </w:tcPr>
          <w:p w:rsidR="00111409" w:rsidRPr="00111409" w:rsidRDefault="00111409" w:rsidP="00EC40E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27CF" w:rsidRPr="00111409" w:rsidTr="00DF097D">
        <w:trPr>
          <w:trHeight w:val="3960"/>
          <w:tblCellSpacing w:w="0" w:type="dxa"/>
        </w:trPr>
        <w:tc>
          <w:tcPr>
            <w:tcW w:w="9176" w:type="dxa"/>
            <w:shd w:val="clear" w:color="auto" w:fill="FFFFFF" w:themeFill="background1"/>
            <w:tcMar>
              <w:top w:w="150" w:type="dxa"/>
              <w:left w:w="150" w:type="dxa"/>
              <w:bottom w:w="0" w:type="dxa"/>
              <w:right w:w="0" w:type="dxa"/>
            </w:tcMar>
            <w:hideMark/>
          </w:tcPr>
          <w:p w:rsidR="00DF097D" w:rsidRPr="00A408A4" w:rsidRDefault="00DF097D" w:rsidP="00DF097D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  <w:shd w:val="clear" w:color="auto" w:fill="FFFFFF"/>
              </w:rPr>
            </w:pPr>
            <w:r w:rsidRPr="00A408A4">
              <w:rPr>
                <w:rFonts w:ascii="Times New Roman" w:hAnsi="Times New Roman" w:cs="Times New Roman"/>
                <w:b/>
                <w:sz w:val="32"/>
                <w:szCs w:val="32"/>
                <w:u w:val="single"/>
                <w:shd w:val="clear" w:color="auto" w:fill="FFFFFF"/>
              </w:rPr>
              <w:t> История породы</w:t>
            </w:r>
          </w:p>
          <w:p w:rsidR="00DF097D" w:rsidRPr="00DF097D" w:rsidRDefault="00A408A4" w:rsidP="00A4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DF097D" w:rsidRPr="00DF097D">
              <w:rPr>
                <w:rFonts w:ascii="Times New Roman" w:hAnsi="Times New Roman" w:cs="Times New Roman"/>
                <w:sz w:val="28"/>
                <w:szCs w:val="28"/>
              </w:rPr>
              <w:t>Когда-то на родине, в Германии, эту собачку называли ren pinsher - косулий пинчер (ren - косуля) за внешность, которая очень напоминает олененка. Эта порода существует уже несколько столетий. В 1895 году она была официально признана Германским клубом любителей пинчеров и шнауцеров. Порода очень популярна у любителей маленьких собачек. Ни одна престижная выставка не обходится без элегантного и очаровательного карликового пинчера, его по праву считают "королем ринга" среди той собак</w:t>
            </w:r>
          </w:p>
          <w:p w:rsidR="00EA27CF" w:rsidRPr="00DF097D" w:rsidRDefault="00A408A4" w:rsidP="00A40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EA27CF" w:rsidRPr="00DF0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Уже в начале ХХ века миниатюрных пинчеров  насчитывалось в достаточном количестве (в Племенной книге к 1925 году было сделано не менее 1300 записей). Из многочисленных цветовых вариаций, как и с немецким пинчером, только чёрный со светлыми подпалинами, чисто рыжий до рыже-коричневого окрасы были отнесены к чистокровным.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DF0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Карликовый пинчер выведен в Германии из небольших гладкошерстных пинчеров, которых применяли для борьбы с крысами и другими грызунами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F097D" w:rsidRPr="00DF097D" w:rsidRDefault="00EA27CF" w:rsidP="00DF0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1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F097D" w:rsidRPr="00DF0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Справочно</w:t>
            </w:r>
            <w:r w:rsid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DF097D" w:rsidRPr="00DF0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Цвергпинчеры также называются карликовыми пинчерами, миниатюрными пинчерами, минпинами.</w:t>
            </w:r>
          </w:p>
          <w:p w:rsidR="00EA27CF" w:rsidRPr="00111409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27CF" w:rsidRPr="00A408A4" w:rsidRDefault="00EA27CF" w:rsidP="001D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ru-RU"/>
              </w:rPr>
              <w:t>Важные соотношения</w:t>
            </w:r>
            <w:r w:rsidRPr="00A408A4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  <w:t> </w:t>
            </w:r>
            <w:r w:rsidRPr="00A408A4">
              <w:rPr>
                <w:rFonts w:ascii="Times New Roman" w:eastAsia="Times New Roman" w:hAnsi="Times New Roman" w:cs="Times New Roman"/>
                <w:noProof/>
                <w:sz w:val="32"/>
                <w:szCs w:val="32"/>
                <w:u w:val="single"/>
                <w:lang w:eastAsia="ru-RU"/>
              </w:rPr>
              <w:drawing>
                <wp:anchor distT="0" distB="0" distL="0" distR="0" simplePos="0" relativeHeight="25166028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181100" cy="1171575"/>
                  <wp:effectExtent l="19050" t="0" r="0" b="0"/>
                  <wp:wrapSquare wrapText="bothSides"/>
                  <wp:docPr id="19" name="Рисунок 4" descr="http://club.minpin.ru/minpin/fema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lub.minpin.ru/minpin/fema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A27CF" w:rsidRPr="00111409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Отношение косой длины туловища к высоте в холке делает внешний вид квадратным насколько возможно. Длина головы, измеренная от кончика мочки носа до затылочного бугра, равна половине длины линии верха, измеренной от холки до основания хвоста</w:t>
            </w:r>
            <w:r w:rsidRPr="00111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A27CF" w:rsidRPr="00111409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A27CF" w:rsidRPr="00111409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111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                </w:t>
            </w:r>
            <w:r w:rsidRPr="00111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1140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0" distR="0" simplePos="0" relativeHeight="251661312" behindDoc="0" locked="0" layoutInCell="1" allowOverlap="0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1190625" cy="1219200"/>
                  <wp:effectExtent l="19050" t="0" r="9525" b="0"/>
                  <wp:wrapSquare wrapText="bothSides"/>
                  <wp:docPr id="18" name="Рисунок 5" descr="http://club.minpin.ru/minpin/ma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club.minpin.ru/minpin/ma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ru-RU"/>
              </w:rPr>
              <w:lastRenderedPageBreak/>
              <w:t>Общий вид</w:t>
            </w:r>
            <w:r w:rsidRPr="00A408A4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Миниатюрный пинчер - это уменьшенная копия немецкого пинчера  без признаков карликовости, чьё элегантное квадратное телосложение отчётливо подчёркивается благодаря его короткой гладкой шерсти.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Поведение/</w:t>
            </w:r>
            <w:bookmarkStart w:id="0" w:name="charac"/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Темперамент</w:t>
            </w:r>
            <w:bookmarkEnd w:id="0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Живой, энергичный, самоуверенный и уравновешенный. Эти качества делают его приятной семейной собакой и компаньоном.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ru-RU"/>
              </w:rPr>
              <w:t>Голова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408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Черепная часть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-1905</wp:posOffset>
                  </wp:positionV>
                  <wp:extent cx="1466850" cy="1628775"/>
                  <wp:effectExtent l="0" t="0" r="0" b="0"/>
                  <wp:wrapSquare wrapText="bothSides"/>
                  <wp:docPr id="17" name="Рисунок 6" descr="http://club.minpin.ru/minpin/profi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club.minpin.ru/minpin/profi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Череп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крепкий, продолговатый, без явно выступающего затылочного бугра.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Лоб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плоский, без морщин, параллелен спинке носа.</w:t>
            </w:r>
            <w:r w:rsidRPr="00A408A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Переход ото лба к морде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незначительный, но явно выраженный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3360" behindDoc="0" locked="0" layoutInCell="1" allowOverlap="0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1314450" cy="2038350"/>
                  <wp:effectExtent l="0" t="0" r="0" b="0"/>
                  <wp:wrapSquare wrapText="bothSides"/>
                  <wp:docPr id="16" name="Рисунок 7" descr="http://club.minpin.ru/minpin/faces_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lub.minpin.ru/minpin/faces_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408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Лицевая часть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Нос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Мочка носа хорошо сформирована и чёрная.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Морда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заканчивается тупым клином. Спинка носа прямая.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Губы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чёрные, гладкие, плотно прилегающие к челюстям. Углы губ закрыты.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Челюсти / зубы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Крепкие верхняя и нижняя челюсти.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Прикус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полностью ножницеобразный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(42 чисто белых зуба в соответствии с зубной формулой), находится в крепком и плотном смыкании.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Жевательные мышцы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хорошо развиты, без выступающих скул, мешающих плавному контуру. </w:t>
            </w: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Глаза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Темные, овальные. Веки с чёрной пигментацией, плотно прилегающие</w:t>
            </w:r>
          </w:p>
          <w:p w:rsidR="00EA27CF" w:rsidRPr="00A408A4" w:rsidRDefault="00EA27CF" w:rsidP="001D5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Уши</w:t>
            </w:r>
            <w:r w:rsidRPr="00A408A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540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905000" cy="1609725"/>
                  <wp:effectExtent l="19050" t="0" r="0" b="0"/>
                  <wp:wrapSquare wrapText="bothSides"/>
                  <wp:docPr id="9" name="Рисунок 9" descr="http://club.minpin.ru/minpin/ear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club.minpin.ru/minpin/ear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Торчащие вверх уши;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висящие уши. Высоко посаженные, V-образные.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Внутренние края висящих ушей близко прилегают к щекам, обращены вперёд по направлению к вискам.</w:t>
            </w:r>
          </w:p>
          <w:p w:rsidR="00EA27CF" w:rsidRPr="00D62C2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Сгибы ушей параллельны, должны находиться не 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выше верхней линии черепа.</w:t>
            </w:r>
            <w:r w:rsidR="009A70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62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Купированные уши –</w:t>
            </w:r>
            <w:r w:rsidR="0085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62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стоячие, высоко поставленные, без заломов.</w:t>
            </w:r>
            <w:r w:rsidR="0085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Допускаются собаки и с не купированными ушами.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Шея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6432" behindDoc="0" locked="0" layoutInCell="1" allowOverlap="0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847725" cy="1057275"/>
                  <wp:effectExtent l="19050" t="0" r="9525" b="0"/>
                  <wp:wrapSquare wrapText="bothSides"/>
                  <wp:docPr id="10" name="Рисунок 10" descr="http://club.minpin.ru/minpin/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lub.minpin.ru/minpin/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Благородно изогнута, не слишком короткая. Плавно переходящая в холку, без какого-либо обозначения выхода шеи.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Сухая, без подгрудка, или подвеса.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Кожа на горле плотно прилегающая, без складок.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Корпус</w:t>
            </w:r>
          </w:p>
          <w:p w:rsidR="00EA27CF" w:rsidRPr="00A408A4" w:rsidRDefault="00111409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7456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228090" cy="1552575"/>
                  <wp:effectExtent l="0" t="0" r="0" b="0"/>
                  <wp:wrapSquare wrapText="bothSides"/>
                  <wp:docPr id="11" name="Рисунок 11" descr="http://club.minpin.ru/minpin/image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club.minpin.ru/minpin/image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411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A27CF"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Линия верха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Линия верха слегка наклонная от холки к хвосту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Холка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образует высшую точку линии верха.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Спина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крепкая, короткая, напряженная.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Поясница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крепкая. Расстояние от последнего ребра до бедра короткое, чтобы собака смотрелась </w:t>
            </w:r>
            <w:proofErr w:type="gramStart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компактной</w:t>
            </w:r>
            <w:proofErr w:type="gramEnd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Круп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слегка округлый, плавно переходит в основание хвоста.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Грудь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умеренно широкая, овального сечения, доходящая до локтей. Передняя часть груди отчётливо обозначена соколком грудины.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408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Линия низа и живот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Паха не слишком подобраны под себя, образует плавную изогнутую линию с нижней частью грудной клетки.</w:t>
            </w:r>
          </w:p>
          <w:p w:rsidR="00EA27CF" w:rsidRPr="00A408A4" w:rsidRDefault="00EA27CF" w:rsidP="0085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Хвост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5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Купированный хвост высокопоставлен.</w:t>
            </w:r>
            <w:r w:rsidR="00851101"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5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Допускаются собаки и с не купированным хвостом – такой хвост  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естественный; саблевидный или серпообразный.</w:t>
            </w:r>
            <w:r w:rsidR="009A70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Конечности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8480" behindDoc="0" locked="0" layoutInCell="1" allowOverlap="0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1752600" cy="1219200"/>
                  <wp:effectExtent l="19050" t="0" r="0" b="0"/>
                  <wp:wrapSquare wrapText="bothSides"/>
                  <wp:docPr id="12" name="Рисунок 12" descr="http://club.minpin.ru/minpin/image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club.minpin.ru/minpin/image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408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Передние конечности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осмотре спереди передние ноги крепкие, прямые, не узко поставлены.  При осмотре сбоку предплечья прямые.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Плечи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Края лопатки плотно прилегают к грудной клетке и с хорошей мускулатурой с обеих сторон лопатки, выступающей над грудными позвонками. Косые насколько возможно, образуют угол приблизительно 50° к горизонту.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Плечевые кости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плотно прилегают к корпусу, крепкие с хорошей мускулатурой, образуют угол 95-100° с краем лопатки.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Локти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правильно подогнаны, не подставлены внутрь и не вывернуты наружу. 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Предплечья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сильно развиты и с хорошей мускулатурой. Полностью прямые при осмотре спереди и сбоку.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Запястья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сильные и крепкие.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Пясти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крепкие и пружинистые. При осмотре спереди вертикальные, при осмотре сбоку слегка наклонные к земле.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Передние лапы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короткие и округлые, пальцы сомкнуты и </w:t>
            </w:r>
            <w:proofErr w:type="spellStart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сводистые</w:t>
            </w:r>
            <w:proofErr w:type="spellEnd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(кошачьи лапы), подушечки устойчивые, когти короткие, черные и крепкие.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950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419225" cy="895350"/>
                  <wp:effectExtent l="19050" t="0" r="9525" b="0"/>
                  <wp:wrapSquare wrapText="bothSides"/>
                  <wp:docPr id="13" name="Рисунок 13" descr="http://club.minpin.ru/minpin/image00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club.minpin.ru/minpin/image00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408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Задние конечности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Поставлены наклонно при осмотре сбоку; поставлены параллельно, но не узко при осмотре сзади.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Бедра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умеренно длинные, широкие, с хорошей мускулатурой.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Колени 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повернуты внутрь, ни  вывернуты наружу.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Голени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длинные и крепкие, жилистые, переходящие в сильные скакательные суставы.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Скакательные суставы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 выраженными углами, сильные, крепкие, не повёрнуты ни внутрь, ни вывернуты наружу.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Плюсны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отвесные.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Задние лапы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несколько длиннее, чем передние. Пальцы сомкнуты и сводистые. Когти короткие, черные.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Походка/движения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Миниатюрный пинчер – это рысак. Его спина при движении остается прочной и достаточно устойчивой. Движения гармоничные, уверенные, сильные и без затруднений, с хорошей длиной шага. Типична размашистая рысь, движения спокойные, плавные, с сильным толчком и свободным вымахом передних конечностей.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Кожный покров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 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Плотно прилегающий по всему телу.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Шерстный покров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Шерсть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короткая, густая, гладкая, плотно прилегающая, блестящая шерсть без залысин.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Окрас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Сплошной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рыжий, рыже-бурый до тёмно-рыже-бурого.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Чёрно-подпалый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лакированно черный с рыжими или бурыми подпалинами. Насколько возможно стремиться к тёмным подпалинам, насыщенным, чётко очерченным. Подпалины распределяются: над глазами, на горле, на пястях, на лапах, на внутренней стороне задних ног и под основанием хвоста. Два одинаковых, чётко разделённых треугольника на груди.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Рост и вес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Высота в холке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 Кобели и суки: 25 - 30 см.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Вес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 Кобели и суки: 4 - 6 кг.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EA27CF" w:rsidRPr="00A408A4" w:rsidRDefault="00A408A4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Недостатки 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Любое отклонение от вышеуказанных пунктов должно расцениваться как недостаток или порок в зависимости от степени выраженности.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Особенно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Грубое или легкое сложение. Слишком приземистое или слишком вздёрнутое на ногах тело.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Грубая или округлая голова.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Морщины на лбу.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·             Короткая, заострённая или узкая </w:t>
            </w:r>
            <w:proofErr w:type="gramStart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морда</w:t>
            </w:r>
            <w:proofErr w:type="gramEnd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·             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Прямой прикус.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Светлые, слишком мелкие или слишком крупные глаза.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Низко посаженные или очень длинные уши, неодинаково держатся.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Подгрудок (подвес)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_GoBack"/>
            <w:bookmarkEnd w:id="1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Слишком длинная, выпуклая или мягкая спина.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Горбатая спина.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Скошенный круп.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Длинные лапы.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Иноходь.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·             Гарцующий шаг  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Редкая шерсть.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</w:t>
            </w:r>
            <w:r w:rsid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 Примесь светлоокраш</w:t>
            </w:r>
            <w:r w:rsidR="00A408A4"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енной</w:t>
            </w:r>
            <w:r w:rsid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шерсти; чёрный ремень на спине, тёмный чепрак и осветлённая либо палевая шерсть.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            Отклонение от стандартного роста до 1 см.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A408A4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</w:t>
            </w:r>
            <w:r w:rsidR="00EA27CF"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ороки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Невыраженный половой тип (т.е. сука в кобелином типе).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Легкое сложение.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Яблоковидная голова.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Не параллельные линии головы.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Вывернутые локти.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Прямозадость.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Подставленные под корпус задние конечности.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Вывернутые скакательные суставы.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Отклонение от стандартного роста более 1 см, но менее 2 см.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EA27CF" w:rsidRPr="00B41B3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B4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Дисквалифицирующие пороки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Трусость, агрессивность, злобность, явная подозрительность или нервозное поведение.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Недоразвитость любого рода.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Отсутствие породного типа.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·             Дефекты пасти, такие как </w:t>
            </w:r>
            <w:proofErr w:type="spellStart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недокус</w:t>
            </w:r>
            <w:proofErr w:type="spellEnd"/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перекус,</w:t>
            </w:r>
            <w:r w:rsidR="000941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прямой прикус,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перекос челюсти.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·             Серьезные дефекты отдельных частей, такие как дефекты строения, шерсти или окраса.</w:t>
            </w:r>
          </w:p>
          <w:p w:rsidR="00EA27CF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     Отклонение от стандартного роста более чем на 2 см.</w:t>
            </w:r>
          </w:p>
          <w:p w:rsidR="0009419B" w:rsidRDefault="0009419B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  Разные глаза.</w:t>
            </w:r>
          </w:p>
          <w:p w:rsidR="0009419B" w:rsidRPr="00A408A4" w:rsidRDefault="0009419B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  Крипторхизм односторонний или полный.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Любая собака, имеющая явные отклонения в физическом развитии или в поведении должна быть дисквалифицирована.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EA27CF" w:rsidRPr="00A408A4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Примечание</w:t>
            </w: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 Кобели должны иметь два явно нормально развитых семенника, полностью опущенных в мошонку</w:t>
            </w:r>
            <w:r w:rsidR="000941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A27CF" w:rsidRPr="00111409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EA27CF" w:rsidRPr="00111409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EA27CF" w:rsidRPr="00111409" w:rsidRDefault="00EA27CF" w:rsidP="001D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A27CF" w:rsidRDefault="00EA27CF" w:rsidP="00EA27CF">
      <w:pPr>
        <w:pStyle w:val="NormalWeb"/>
        <w:rPr>
          <w:rFonts w:ascii="Arial" w:hAnsi="Arial" w:cs="Arial"/>
          <w:color w:val="000000"/>
          <w:sz w:val="18"/>
          <w:szCs w:val="18"/>
        </w:rPr>
      </w:pPr>
    </w:p>
    <w:p w:rsidR="00C40C6B" w:rsidRDefault="00C40C6B"/>
    <w:sectPr w:rsidR="00C40C6B" w:rsidSect="00DF09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27CF"/>
    <w:rsid w:val="0009419B"/>
    <w:rsid w:val="000F6A0F"/>
    <w:rsid w:val="00111409"/>
    <w:rsid w:val="003C0C22"/>
    <w:rsid w:val="00851101"/>
    <w:rsid w:val="00974CB9"/>
    <w:rsid w:val="009A6CBE"/>
    <w:rsid w:val="009A7064"/>
    <w:rsid w:val="00A408A4"/>
    <w:rsid w:val="00B41B34"/>
    <w:rsid w:val="00C40C6B"/>
    <w:rsid w:val="00D62C24"/>
    <w:rsid w:val="00DF097D"/>
    <w:rsid w:val="00EA27CF"/>
    <w:rsid w:val="00F23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7CF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7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EA27C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E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EA27CF"/>
  </w:style>
  <w:style w:type="paragraph" w:styleId="BalloonText">
    <w:name w:val="Balloon Text"/>
    <w:basedOn w:val="Normal"/>
    <w:link w:val="BalloonTextChar"/>
    <w:uiPriority w:val="99"/>
    <w:semiHidden/>
    <w:unhideWhenUsed/>
    <w:rsid w:val="00EA2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7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gif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1262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8443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2015-05-06T03:57:00Z</dcterms:created>
  <dcterms:modified xsi:type="dcterms:W3CDTF">2025-06-22T04:49:00Z</dcterms:modified>
</cp:coreProperties>
</file>